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E2C8B" w14:textId="77777777" w:rsidR="00641637" w:rsidRDefault="00641637" w:rsidP="00D17AC4">
      <w:pPr>
        <w:pStyle w:val="Heading1"/>
        <w:rPr>
          <w:lang w:val="en-US"/>
        </w:rPr>
      </w:pPr>
      <w:r>
        <w:rPr>
          <w:lang w:val="en-US"/>
        </w:rPr>
        <w:t>Preamble</w:t>
      </w:r>
    </w:p>
    <w:p w14:paraId="238FC7B6" w14:textId="77777777" w:rsidR="00641637" w:rsidRDefault="00641637" w:rsidP="00782D1B">
      <w:pPr>
        <w:pStyle w:val="NoSpacing"/>
        <w:rPr>
          <w:lang w:val="en-US"/>
        </w:rPr>
      </w:pPr>
      <w:r>
        <w:rPr>
          <w:lang w:val="en-US"/>
        </w:rPr>
        <w:t xml:space="preserve">The </w:t>
      </w:r>
      <w:sdt>
        <w:sdtPr>
          <w:rPr>
            <w:lang w:val="en-US"/>
          </w:rPr>
          <w:alias w:val="Company"/>
          <w:tag w:val=""/>
          <w:id w:val="936950707"/>
          <w:placeholder>
            <w:docPart w:val="613D2C167FDD4F1FAB6622A7F408BEAC"/>
          </w:placeholder>
          <w:dataBinding w:prefixMappings="xmlns:ns0='http://schemas.openxmlformats.org/officeDocument/2006/extended-properties' " w:xpath="/ns0:Properties[1]/ns0:Company[1]" w:storeItemID="{6668398D-A668-4E3E-A5EB-62B293D839F1}"/>
          <w:text/>
        </w:sdtPr>
        <w:sdtEndPr/>
        <w:sdtContent>
          <w:r w:rsidR="00687620">
            <w:t>Noble Park Cricket Club</w:t>
          </w:r>
        </w:sdtContent>
      </w:sdt>
      <w:r w:rsidR="00DF5EBF">
        <w:rPr>
          <w:lang w:val="en-US"/>
        </w:rPr>
        <w:t xml:space="preserve"> </w:t>
      </w:r>
      <w:r>
        <w:rPr>
          <w:lang w:val="en-US"/>
        </w:rPr>
        <w:t>has implemented a series of policies designed to ensure the safety and wellbeing o</w:t>
      </w:r>
      <w:bookmarkStart w:id="0" w:name="_GoBack"/>
      <w:bookmarkEnd w:id="0"/>
      <w:r>
        <w:rPr>
          <w:lang w:val="en-US"/>
        </w:rPr>
        <w:t>f Children</w:t>
      </w:r>
      <w:r w:rsidR="00782D1B">
        <w:rPr>
          <w:lang w:val="en-US"/>
        </w:rPr>
        <w:t xml:space="preserve"> and young people</w:t>
      </w:r>
      <w:r>
        <w:rPr>
          <w:lang w:val="en-US"/>
        </w:rPr>
        <w:t xml:space="preserve"> within the competition.</w:t>
      </w:r>
      <w:r w:rsidR="00C70E1A">
        <w:rPr>
          <w:lang w:val="en-US"/>
        </w:rPr>
        <w:t xml:space="preserve"> The </w:t>
      </w:r>
      <w:r w:rsidR="00D52066">
        <w:rPr>
          <w:lang w:val="en-US"/>
        </w:rPr>
        <w:t>E</w:t>
      </w:r>
      <w:r w:rsidR="00C70E1A">
        <w:rPr>
          <w:lang w:val="en-US"/>
        </w:rPr>
        <w:t xml:space="preserve">xecutive </w:t>
      </w:r>
      <w:r w:rsidR="00D52066">
        <w:rPr>
          <w:lang w:val="en-US"/>
        </w:rPr>
        <w:t>C</w:t>
      </w:r>
      <w:r w:rsidR="00C70E1A">
        <w:rPr>
          <w:lang w:val="en-US"/>
        </w:rPr>
        <w:t>ommittee have the responsib</w:t>
      </w:r>
      <w:r w:rsidR="00F03F49">
        <w:rPr>
          <w:lang w:val="en-US"/>
        </w:rPr>
        <w:t>ilit</w:t>
      </w:r>
      <w:r w:rsidR="00C70E1A">
        <w:rPr>
          <w:lang w:val="en-US"/>
        </w:rPr>
        <w:t>y to en</w:t>
      </w:r>
      <w:r w:rsidR="00F03F49">
        <w:rPr>
          <w:lang w:val="en-US"/>
        </w:rPr>
        <w:t xml:space="preserve">act, monitor and enforce these </w:t>
      </w:r>
      <w:r w:rsidR="00C70E1A">
        <w:rPr>
          <w:lang w:val="en-US"/>
        </w:rPr>
        <w:t>policies.</w:t>
      </w:r>
    </w:p>
    <w:p w14:paraId="5DED444B" w14:textId="77777777" w:rsidR="00782D1B" w:rsidRDefault="00782D1B" w:rsidP="00782D1B">
      <w:pPr>
        <w:pStyle w:val="NoSpacing"/>
        <w:rPr>
          <w:lang w:val="en-US"/>
        </w:rPr>
      </w:pPr>
    </w:p>
    <w:p w14:paraId="7261CD68" w14:textId="77777777" w:rsidR="00641637" w:rsidRDefault="00641637" w:rsidP="00782D1B">
      <w:pPr>
        <w:pStyle w:val="NoSpacing"/>
        <w:rPr>
          <w:lang w:val="en-US"/>
        </w:rPr>
      </w:pPr>
      <w:r>
        <w:rPr>
          <w:lang w:val="en-US"/>
        </w:rPr>
        <w:t>This policy</w:t>
      </w:r>
      <w:r w:rsidR="00782D1B">
        <w:rPr>
          <w:lang w:val="en-US"/>
        </w:rPr>
        <w:t xml:space="preserve"> aims to address</w:t>
      </w:r>
      <w:r>
        <w:rPr>
          <w:lang w:val="en-US"/>
        </w:rPr>
        <w:t xml:space="preserve"> the requirements of the </w:t>
      </w:r>
      <w:r w:rsidR="00782D1B">
        <w:rPr>
          <w:lang w:val="en-US"/>
        </w:rPr>
        <w:t xml:space="preserve">Victorian </w:t>
      </w:r>
      <w:r>
        <w:rPr>
          <w:lang w:val="en-US"/>
        </w:rPr>
        <w:t xml:space="preserve">State Legislation </w:t>
      </w:r>
      <w:r w:rsidR="00782D1B">
        <w:rPr>
          <w:lang w:val="en-US"/>
        </w:rPr>
        <w:t>on Child Safe Standards as defined by VICSPORT.</w:t>
      </w:r>
    </w:p>
    <w:p w14:paraId="2D11F8A8" w14:textId="77777777" w:rsidR="00782D1B" w:rsidRDefault="00782D1B" w:rsidP="00782D1B">
      <w:pPr>
        <w:pStyle w:val="NoSpacing"/>
        <w:rPr>
          <w:lang w:val="en-US"/>
        </w:rPr>
      </w:pPr>
    </w:p>
    <w:p w14:paraId="257D11D6" w14:textId="77777777" w:rsidR="00641637" w:rsidRDefault="00641637" w:rsidP="00782D1B">
      <w:pPr>
        <w:pStyle w:val="NoSpacing"/>
        <w:rPr>
          <w:lang w:val="en-US"/>
        </w:rPr>
      </w:pPr>
      <w:r>
        <w:rPr>
          <w:lang w:val="en-US"/>
        </w:rPr>
        <w:t xml:space="preserve">All Association personnel are expected to be aware of these policies and in specific cases meet and acknowledged </w:t>
      </w:r>
      <w:r w:rsidR="00782D1B">
        <w:rPr>
          <w:lang w:val="en-US"/>
        </w:rPr>
        <w:t xml:space="preserve">their compliance with the </w:t>
      </w:r>
      <w:r w:rsidR="00D52066">
        <w:rPr>
          <w:lang w:val="en-US"/>
        </w:rPr>
        <w:t>C</w:t>
      </w:r>
      <w:r w:rsidR="00782D1B">
        <w:rPr>
          <w:lang w:val="en-US"/>
        </w:rPr>
        <w:t xml:space="preserve">ode of </w:t>
      </w:r>
      <w:r w:rsidR="00D52066">
        <w:rPr>
          <w:lang w:val="en-US"/>
        </w:rPr>
        <w:t>B</w:t>
      </w:r>
      <w:r w:rsidR="00782D1B">
        <w:rPr>
          <w:lang w:val="en-US"/>
        </w:rPr>
        <w:t>ehavior.</w:t>
      </w:r>
    </w:p>
    <w:p w14:paraId="4A21F930" w14:textId="77777777" w:rsidR="00782D1B" w:rsidRDefault="00782D1B" w:rsidP="00782D1B">
      <w:pPr>
        <w:pStyle w:val="NoSpacing"/>
        <w:rPr>
          <w:lang w:val="en-US"/>
        </w:rPr>
      </w:pPr>
    </w:p>
    <w:p w14:paraId="146173FE" w14:textId="77777777" w:rsidR="00563F3A" w:rsidRDefault="00563F3A" w:rsidP="00563F3A">
      <w:pPr>
        <w:pStyle w:val="Default"/>
        <w:rPr>
          <w:sz w:val="23"/>
          <w:szCs w:val="23"/>
        </w:rPr>
      </w:pPr>
      <w:r>
        <w:t xml:space="preserve"> </w:t>
      </w:r>
      <w:r>
        <w:rPr>
          <w:sz w:val="23"/>
          <w:szCs w:val="23"/>
        </w:rPr>
        <w:t>Victorian law requires</w:t>
      </w:r>
      <w:r w:rsidRPr="00CF5C68">
        <w:rPr>
          <w:sz w:val="23"/>
          <w:szCs w:val="23"/>
          <w:lang w:val="en-AU"/>
        </w:rPr>
        <w:t xml:space="preserve"> organisations</w:t>
      </w:r>
      <w:r>
        <w:rPr>
          <w:sz w:val="23"/>
          <w:szCs w:val="23"/>
        </w:rPr>
        <w:t xml:space="preserve"> that work with children to meet the Victorian Child Safe Standards as of 1 January 2017. </w:t>
      </w:r>
    </w:p>
    <w:p w14:paraId="79AB8AAC" w14:textId="77777777" w:rsidR="004A22AD" w:rsidRDefault="004A22AD" w:rsidP="00D17AC4">
      <w:pPr>
        <w:pStyle w:val="Heading1"/>
      </w:pPr>
      <w:r>
        <w:t>The Executive Role</w:t>
      </w:r>
    </w:p>
    <w:p w14:paraId="44F3D98D" w14:textId="77777777" w:rsidR="003D102D" w:rsidRDefault="003D102D" w:rsidP="003D102D">
      <w:pPr>
        <w:pStyle w:val="NoSpacing"/>
        <w:rPr>
          <w:lang w:val="en-US"/>
        </w:rPr>
      </w:pPr>
      <w:r>
        <w:rPr>
          <w:lang w:val="en-US"/>
        </w:rPr>
        <w:t xml:space="preserve">The </w:t>
      </w:r>
      <w:sdt>
        <w:sdtPr>
          <w:rPr>
            <w:lang w:val="en-US"/>
          </w:rPr>
          <w:alias w:val="Company"/>
          <w:tag w:val=""/>
          <w:id w:val="-190535071"/>
          <w:placeholder>
            <w:docPart w:val="157C42528D7141939B2CC1AD72FA69B2"/>
          </w:placeholder>
          <w:dataBinding w:prefixMappings="xmlns:ns0='http://schemas.openxmlformats.org/officeDocument/2006/extended-properties' " w:xpath="/ns0:Properties[1]/ns0:Company[1]" w:storeItemID="{6668398D-A668-4E3E-A5EB-62B293D839F1}"/>
          <w:text/>
        </w:sdtPr>
        <w:sdtEndPr/>
        <w:sdtContent>
          <w:r w:rsidR="00687620">
            <w:t>Noble Park Cricket Club</w:t>
          </w:r>
        </w:sdtContent>
      </w:sdt>
      <w:r w:rsidR="00FD0254">
        <w:rPr>
          <w:lang w:val="en-US"/>
        </w:rPr>
        <w:t xml:space="preserve"> </w:t>
      </w:r>
      <w:r w:rsidR="00480E33">
        <w:rPr>
          <w:lang w:val="en-US"/>
        </w:rPr>
        <w:t>E</w:t>
      </w:r>
      <w:r>
        <w:rPr>
          <w:lang w:val="en-US"/>
        </w:rPr>
        <w:t xml:space="preserve">xecutive </w:t>
      </w:r>
      <w:r w:rsidR="00480E33">
        <w:rPr>
          <w:lang w:val="en-US"/>
        </w:rPr>
        <w:t>C</w:t>
      </w:r>
      <w:r>
        <w:rPr>
          <w:lang w:val="en-US"/>
        </w:rPr>
        <w:t>ommittee have the responsibility to develop, enact, monitor and enforce these policies.</w:t>
      </w:r>
    </w:p>
    <w:p w14:paraId="59EDD3CF" w14:textId="77777777" w:rsidR="003D102D" w:rsidRDefault="003D102D" w:rsidP="003D102D">
      <w:pPr>
        <w:pStyle w:val="NoSpacing"/>
        <w:rPr>
          <w:lang w:val="en-US"/>
        </w:rPr>
      </w:pPr>
      <w:r>
        <w:rPr>
          <w:lang w:val="en-US"/>
        </w:rPr>
        <w:t xml:space="preserve">This responsibility may be allocated to a sub-committee that report to the </w:t>
      </w:r>
      <w:r w:rsidR="00D52066">
        <w:rPr>
          <w:lang w:val="en-US"/>
        </w:rPr>
        <w:t>E</w:t>
      </w:r>
      <w:r>
        <w:rPr>
          <w:lang w:val="en-US"/>
        </w:rPr>
        <w:t xml:space="preserve">xecutive </w:t>
      </w:r>
      <w:r w:rsidR="00D52066">
        <w:rPr>
          <w:lang w:val="en-US"/>
        </w:rPr>
        <w:t>C</w:t>
      </w:r>
      <w:r>
        <w:rPr>
          <w:lang w:val="en-US"/>
        </w:rPr>
        <w:t>ommittee for ratification as appropriate.</w:t>
      </w:r>
    </w:p>
    <w:p w14:paraId="13E38105" w14:textId="77777777" w:rsidR="003D102D" w:rsidRDefault="003D102D" w:rsidP="003D102D">
      <w:pPr>
        <w:pStyle w:val="NoSpacing"/>
        <w:rPr>
          <w:lang w:val="en-US"/>
        </w:rPr>
      </w:pPr>
    </w:p>
    <w:p w14:paraId="19D967F9" w14:textId="77777777" w:rsidR="00683B84" w:rsidRDefault="003D102D" w:rsidP="003D102D">
      <w:pPr>
        <w:pStyle w:val="NoSpacing"/>
        <w:rPr>
          <w:lang w:val="en-US"/>
        </w:rPr>
      </w:pPr>
      <w:r>
        <w:rPr>
          <w:lang w:val="en-US"/>
        </w:rPr>
        <w:t>Development of policies and procedures that facilitate the implementation of this Child Safe Policy is paramount. For the policy to be effective there must be actions defined for the different roles carried out by members together with their declaration of compliance</w:t>
      </w:r>
      <w:r w:rsidR="00683B84">
        <w:rPr>
          <w:lang w:val="en-US"/>
        </w:rPr>
        <w:t xml:space="preserve">. </w:t>
      </w:r>
    </w:p>
    <w:p w14:paraId="4476760D" w14:textId="77777777" w:rsidR="00683B84" w:rsidRDefault="00683B84" w:rsidP="003D102D">
      <w:pPr>
        <w:pStyle w:val="NoSpacing"/>
        <w:rPr>
          <w:lang w:val="en-US"/>
        </w:rPr>
      </w:pPr>
    </w:p>
    <w:p w14:paraId="0F9BAC37" w14:textId="77777777" w:rsidR="003D102D" w:rsidRDefault="00683B84" w:rsidP="003D102D">
      <w:pPr>
        <w:pStyle w:val="NoSpacing"/>
        <w:rPr>
          <w:lang w:val="en-US"/>
        </w:rPr>
      </w:pPr>
      <w:r>
        <w:rPr>
          <w:lang w:val="en-US"/>
        </w:rPr>
        <w:t>Specific policies should spell out key requirements for a role together with the consequence for non-compliance.</w:t>
      </w:r>
      <w:r w:rsidR="003D102D">
        <w:rPr>
          <w:lang w:val="en-US"/>
        </w:rPr>
        <w:t xml:space="preserve"> </w:t>
      </w:r>
      <w:r>
        <w:rPr>
          <w:lang w:val="en-US"/>
        </w:rPr>
        <w:t>These need to be signed by the member signifying acceptance.</w:t>
      </w:r>
    </w:p>
    <w:p w14:paraId="622A6523" w14:textId="77777777" w:rsidR="003D102D" w:rsidRPr="003D102D" w:rsidRDefault="00563F3A" w:rsidP="003D102D">
      <w:pPr>
        <w:pStyle w:val="Heading1"/>
      </w:pPr>
      <w:r>
        <w:t xml:space="preserve">The </w:t>
      </w:r>
      <w:r w:rsidRPr="004C29F2">
        <w:t>Standards</w:t>
      </w:r>
      <w:r>
        <w:t xml:space="preserve"> </w:t>
      </w:r>
    </w:p>
    <w:p w14:paraId="0F76E189" w14:textId="77777777" w:rsidR="00563F3A" w:rsidRPr="009A6DD8" w:rsidRDefault="00563F3A" w:rsidP="009A6DD8">
      <w:r w:rsidRPr="009A6DD8">
        <w:t xml:space="preserve">The seven standards are: </w:t>
      </w:r>
    </w:p>
    <w:p w14:paraId="5EB6F4DF" w14:textId="77777777" w:rsidR="00563F3A" w:rsidRPr="009A6DD8" w:rsidRDefault="009A6DD8" w:rsidP="00D17AC4">
      <w:pPr>
        <w:pStyle w:val="Style2"/>
        <w:ind w:left="993"/>
        <w:rPr>
          <w:rStyle w:val="Style1Char"/>
        </w:rPr>
      </w:pPr>
      <w:r>
        <w:t>1</w:t>
      </w:r>
      <w:r>
        <w:tab/>
      </w:r>
      <w:r w:rsidR="00563F3A" w:rsidRPr="009A6DD8">
        <w:t>Strategies to embed an organisational culture of child safety, including through effective leadership arrangements</w:t>
      </w:r>
      <w:r w:rsidR="00563F3A" w:rsidRPr="009A6DD8">
        <w:rPr>
          <w:rStyle w:val="Style1Char"/>
        </w:rPr>
        <w:t xml:space="preserve"> </w:t>
      </w:r>
    </w:p>
    <w:p w14:paraId="2BDD0061" w14:textId="77777777" w:rsidR="00563F3A" w:rsidRPr="009A6DD8" w:rsidRDefault="009A6DD8" w:rsidP="00D17AC4">
      <w:pPr>
        <w:pStyle w:val="Style2"/>
        <w:ind w:left="993"/>
      </w:pPr>
      <w:r w:rsidRPr="009A6DD8">
        <w:t>2</w:t>
      </w:r>
      <w:r>
        <w:tab/>
      </w:r>
      <w:r w:rsidR="00563F3A" w:rsidRPr="009A6DD8">
        <w:rPr>
          <w:rStyle w:val="Style2Char"/>
        </w:rPr>
        <w:t>A</w:t>
      </w:r>
      <w:r w:rsidR="00563F3A" w:rsidRPr="009A6DD8">
        <w:t xml:space="preserve"> </w:t>
      </w:r>
      <w:r w:rsidR="00D52066">
        <w:t>C</w:t>
      </w:r>
      <w:r w:rsidR="00563F3A" w:rsidRPr="009A6DD8">
        <w:t xml:space="preserve">hild </w:t>
      </w:r>
      <w:r w:rsidR="00D52066">
        <w:t>S</w:t>
      </w:r>
      <w:r w:rsidR="00563F3A" w:rsidRPr="009A6DD8">
        <w:t xml:space="preserve">afe </w:t>
      </w:r>
      <w:r w:rsidR="00D52066">
        <w:t>P</w:t>
      </w:r>
      <w:r w:rsidR="00563F3A" w:rsidRPr="009A6DD8">
        <w:t xml:space="preserve">olicy or statement of commitment to child safety </w:t>
      </w:r>
    </w:p>
    <w:p w14:paraId="58645C42" w14:textId="77777777" w:rsidR="00563F3A" w:rsidRPr="009A6DD8" w:rsidRDefault="009A6DD8" w:rsidP="00D17AC4">
      <w:pPr>
        <w:pStyle w:val="Style2"/>
        <w:ind w:left="993"/>
        <w:rPr>
          <w:rStyle w:val="Style2Char"/>
        </w:rPr>
      </w:pPr>
      <w:r>
        <w:rPr>
          <w:rStyle w:val="Style2Char"/>
        </w:rPr>
        <w:t>3</w:t>
      </w:r>
      <w:r>
        <w:rPr>
          <w:rStyle w:val="Style2Char"/>
        </w:rPr>
        <w:tab/>
      </w:r>
      <w:r w:rsidR="00563F3A" w:rsidRPr="009A6DD8">
        <w:rPr>
          <w:rStyle w:val="Style2Char"/>
        </w:rPr>
        <w:t xml:space="preserve">A </w:t>
      </w:r>
      <w:r w:rsidR="00D52066">
        <w:rPr>
          <w:rStyle w:val="Style2Char"/>
        </w:rPr>
        <w:t>C</w:t>
      </w:r>
      <w:r w:rsidR="00563F3A" w:rsidRPr="009A6DD8">
        <w:rPr>
          <w:rStyle w:val="Style2Char"/>
        </w:rPr>
        <w:t xml:space="preserve">ode of </w:t>
      </w:r>
      <w:r w:rsidR="00D52066">
        <w:rPr>
          <w:rStyle w:val="Style2Char"/>
        </w:rPr>
        <w:t>C</w:t>
      </w:r>
      <w:r w:rsidR="00563F3A" w:rsidRPr="009A6DD8">
        <w:rPr>
          <w:rStyle w:val="Style2Char"/>
        </w:rPr>
        <w:t xml:space="preserve">onduct that establishes clear expectations for appropriate behaviour with children </w:t>
      </w:r>
    </w:p>
    <w:p w14:paraId="1D3433B5" w14:textId="77777777" w:rsidR="00563F3A" w:rsidRPr="009A6DD8" w:rsidRDefault="009A6DD8" w:rsidP="00D17AC4">
      <w:pPr>
        <w:pStyle w:val="Style2"/>
        <w:ind w:left="993"/>
        <w:rPr>
          <w:rStyle w:val="Style2Char"/>
        </w:rPr>
      </w:pPr>
      <w:r>
        <w:rPr>
          <w:rStyle w:val="Style2Char"/>
        </w:rPr>
        <w:t>4</w:t>
      </w:r>
      <w:r>
        <w:rPr>
          <w:rStyle w:val="Style2Char"/>
        </w:rPr>
        <w:tab/>
      </w:r>
      <w:r w:rsidR="00563F3A" w:rsidRPr="009A6DD8">
        <w:rPr>
          <w:rStyle w:val="Style2Char"/>
        </w:rPr>
        <w:t xml:space="preserve">Screening, supervision, training and other human resources practices that reduce the risk of child abuse by new and existing personnel </w:t>
      </w:r>
    </w:p>
    <w:p w14:paraId="76B07786" w14:textId="77777777" w:rsidR="00563F3A" w:rsidRPr="009A6DD8" w:rsidRDefault="009A6DD8" w:rsidP="00D17AC4">
      <w:pPr>
        <w:pStyle w:val="Style2"/>
        <w:ind w:left="993"/>
        <w:rPr>
          <w:rStyle w:val="Style2Char"/>
        </w:rPr>
      </w:pPr>
      <w:r>
        <w:rPr>
          <w:rStyle w:val="Style2Char"/>
        </w:rPr>
        <w:t>5</w:t>
      </w:r>
      <w:r>
        <w:rPr>
          <w:rStyle w:val="Style2Char"/>
        </w:rPr>
        <w:tab/>
      </w:r>
      <w:r w:rsidR="00563F3A" w:rsidRPr="009A6DD8">
        <w:rPr>
          <w:rStyle w:val="Style2Char"/>
        </w:rPr>
        <w:t xml:space="preserve">Processes for responding to and reporting suspected child abuse </w:t>
      </w:r>
    </w:p>
    <w:p w14:paraId="6AE64889" w14:textId="77777777" w:rsidR="00563F3A" w:rsidRPr="009A6DD8" w:rsidRDefault="009A6DD8" w:rsidP="00D17AC4">
      <w:pPr>
        <w:pStyle w:val="Style2"/>
        <w:ind w:left="993"/>
        <w:rPr>
          <w:rStyle w:val="Style2Char"/>
        </w:rPr>
      </w:pPr>
      <w:r w:rsidRPr="009A6DD8">
        <w:t>6</w:t>
      </w:r>
      <w:r w:rsidRPr="009A6DD8">
        <w:tab/>
      </w:r>
      <w:r w:rsidR="00563F3A" w:rsidRPr="009A6DD8">
        <w:rPr>
          <w:rStyle w:val="Style2Char"/>
        </w:rPr>
        <w:t xml:space="preserve">Strategies to identify and reduce or remove risks of child abuse </w:t>
      </w:r>
    </w:p>
    <w:p w14:paraId="1F79AF86" w14:textId="77777777" w:rsidR="00C3355E" w:rsidRDefault="00563F3A" w:rsidP="00C3355E">
      <w:pPr>
        <w:pStyle w:val="Style2"/>
        <w:ind w:left="993"/>
        <w:rPr>
          <w:rFonts w:asciiTheme="majorHAnsi" w:hAnsiTheme="majorHAnsi"/>
          <w:b/>
          <w:color w:val="2E74B5" w:themeColor="accent1" w:themeShade="BF"/>
          <w:sz w:val="32"/>
          <w:szCs w:val="32"/>
          <w:lang w:val="en-US"/>
        </w:rPr>
      </w:pPr>
      <w:r w:rsidRPr="009A6DD8">
        <w:t xml:space="preserve">7. </w:t>
      </w:r>
      <w:r w:rsidR="009A6DD8">
        <w:tab/>
      </w:r>
      <w:r w:rsidRPr="009A6DD8">
        <w:rPr>
          <w:rStyle w:val="Style2Char"/>
        </w:rPr>
        <w:t xml:space="preserve">Strategies to promote the participation and empowerment of children. </w:t>
      </w:r>
    </w:p>
    <w:p w14:paraId="1A4F75FB" w14:textId="77777777" w:rsidR="00782D1B" w:rsidRDefault="00316D10" w:rsidP="00316D10">
      <w:pPr>
        <w:pStyle w:val="Heading1"/>
        <w:rPr>
          <w:lang w:val="en-US"/>
        </w:rPr>
      </w:pPr>
      <w:r>
        <w:rPr>
          <w:lang w:val="en-US"/>
        </w:rPr>
        <w:t>Gener</w:t>
      </w:r>
      <w:r w:rsidR="00846DE6">
        <w:rPr>
          <w:lang w:val="en-US"/>
        </w:rPr>
        <w:t>al</w:t>
      </w:r>
      <w:r w:rsidR="00104F53">
        <w:rPr>
          <w:lang w:val="en-US"/>
        </w:rPr>
        <w:t xml:space="preserve"> Members</w:t>
      </w:r>
    </w:p>
    <w:p w14:paraId="756DF0E7" w14:textId="77777777" w:rsidR="001D0F2E" w:rsidRPr="00BD32C0" w:rsidRDefault="001D0F2E" w:rsidP="001D0F2E">
      <w:pPr>
        <w:rPr>
          <w:color w:val="FF0000"/>
        </w:rPr>
      </w:pPr>
      <w:r w:rsidRPr="00BD32C0">
        <w:t xml:space="preserve">The Code of Conduct aims to protect children and reduce any opportunities for abuse or harm to occur. It also helps staff and volunteers by providing them with guidance on how to best support children and how </w:t>
      </w:r>
      <w:r w:rsidRPr="00BD32C0">
        <w:lastRenderedPageBreak/>
        <w:t xml:space="preserve">to avoid or better manage difficult situations. This Code of Conduct applies to </w:t>
      </w:r>
      <w:r>
        <w:t xml:space="preserve">all people involved in </w:t>
      </w:r>
      <w:r w:rsidR="00FD0254">
        <w:t xml:space="preserve">the </w:t>
      </w:r>
      <w:sdt>
        <w:sdtPr>
          <w:alias w:val="Company"/>
          <w:tag w:val=""/>
          <w:id w:val="-553379247"/>
          <w:placeholder>
            <w:docPart w:val="30713E61714548858351791AB1BF7523"/>
          </w:placeholder>
          <w:dataBinding w:prefixMappings="xmlns:ns0='http://schemas.openxmlformats.org/officeDocument/2006/extended-properties' " w:xpath="/ns0:Properties[1]/ns0:Company[1]" w:storeItemID="{6668398D-A668-4E3E-A5EB-62B293D839F1}"/>
          <w:text/>
        </w:sdtPr>
        <w:sdtEndPr/>
        <w:sdtContent>
          <w:r w:rsidR="00687620">
            <w:t>Noble Park Cricket Club</w:t>
          </w:r>
        </w:sdtContent>
      </w:sdt>
      <w:r w:rsidR="00FD0254">
        <w:t xml:space="preserve"> </w:t>
      </w:r>
      <w:r>
        <w:t xml:space="preserve">activities, including coaches, officials, volunteers and parents. </w:t>
      </w:r>
    </w:p>
    <w:p w14:paraId="15BFBC24" w14:textId="77777777" w:rsidR="00316D10" w:rsidRPr="00BD32C0" w:rsidRDefault="00316D10" w:rsidP="00316D10">
      <w:r w:rsidRPr="00BD32C0">
        <w:t xml:space="preserve">All </w:t>
      </w:r>
      <w:r w:rsidRPr="00316D10">
        <w:t>members</w:t>
      </w:r>
      <w:r w:rsidRPr="00BD32C0">
        <w:t xml:space="preserve"> are responsible for promoting the safety and wellbeing of children and young people by:</w:t>
      </w:r>
    </w:p>
    <w:p w14:paraId="77A16C0B" w14:textId="77777777" w:rsidR="00316D10" w:rsidRPr="00BD32C0" w:rsidRDefault="00316D10" w:rsidP="00AF2436">
      <w:pPr>
        <w:pStyle w:val="Bullets"/>
      </w:pPr>
      <w:r>
        <w:t>A</w:t>
      </w:r>
      <w:r w:rsidRPr="00BD32C0">
        <w:t xml:space="preserve">dhering to our Child Safe Policy, </w:t>
      </w:r>
      <w:r>
        <w:t xml:space="preserve">this Code of Conduct </w:t>
      </w:r>
      <w:r w:rsidRPr="00BD32C0">
        <w:t>and other</w:t>
      </w:r>
      <w:r w:rsidRPr="00316D10">
        <w:t xml:space="preserve"> Association</w:t>
      </w:r>
      <w:r w:rsidRPr="00BD32C0">
        <w:t xml:space="preserve"> policies</w:t>
      </w:r>
    </w:p>
    <w:p w14:paraId="06BAE054" w14:textId="77777777" w:rsidR="00316D10" w:rsidRPr="00BD32C0" w:rsidRDefault="00316D10" w:rsidP="00AF2436">
      <w:pPr>
        <w:pStyle w:val="Bullets"/>
      </w:pPr>
      <w:r>
        <w:t>T</w:t>
      </w:r>
      <w:r w:rsidRPr="00BD32C0">
        <w:t>aking all reasonable steps to protect children from abuse</w:t>
      </w:r>
    </w:p>
    <w:p w14:paraId="4A3CB395" w14:textId="77777777" w:rsidR="00316D10" w:rsidRPr="00BD32C0" w:rsidRDefault="00316D10" w:rsidP="00AF2436">
      <w:pPr>
        <w:pStyle w:val="Bullets"/>
      </w:pPr>
      <w:r>
        <w:t>T</w:t>
      </w:r>
      <w:r w:rsidRPr="00BD32C0">
        <w:t>reating everyone with respect, including listening to and valuing their ideas and opinions</w:t>
      </w:r>
    </w:p>
    <w:p w14:paraId="15C23665" w14:textId="77777777" w:rsidR="00316D10" w:rsidRPr="00BD32C0" w:rsidRDefault="00316D10" w:rsidP="00AF2436">
      <w:pPr>
        <w:pStyle w:val="Bullets"/>
      </w:pPr>
      <w:r>
        <w:t>W</w:t>
      </w:r>
      <w:r w:rsidRPr="00BD32C0">
        <w:t>elcoming all children and their families and carers and being inclusive</w:t>
      </w:r>
    </w:p>
    <w:p w14:paraId="56AD7D4F" w14:textId="77777777" w:rsidR="00316D10" w:rsidRPr="00BD32C0" w:rsidRDefault="00316D10" w:rsidP="00AF2436">
      <w:pPr>
        <w:pStyle w:val="Bullets"/>
      </w:pPr>
      <w:r>
        <w:t>R</w:t>
      </w:r>
      <w:r w:rsidRPr="00BD32C0">
        <w:t>especting cultural, religious and political differences and acting in a culturally sensitive way</w:t>
      </w:r>
      <w:r>
        <w:t>, particularly when interacting with children who are Aboriginal or otherwise culturally or linguistically diverse and those with a disability</w:t>
      </w:r>
    </w:p>
    <w:p w14:paraId="58AD1784" w14:textId="77777777" w:rsidR="00316D10" w:rsidRPr="00BD32C0" w:rsidRDefault="00316D10" w:rsidP="00AF2436">
      <w:pPr>
        <w:pStyle w:val="Bullets"/>
      </w:pPr>
      <w:r>
        <w:t>M</w:t>
      </w:r>
      <w:r w:rsidRPr="00BD32C0">
        <w:t>odelling appropriate adult behaviour</w:t>
      </w:r>
    </w:p>
    <w:p w14:paraId="036BF84D" w14:textId="77777777" w:rsidR="00316D10" w:rsidRPr="00BD32C0" w:rsidRDefault="00316D10" w:rsidP="00AF2436">
      <w:pPr>
        <w:pStyle w:val="Bullets"/>
      </w:pPr>
      <w:r>
        <w:t>L</w:t>
      </w:r>
      <w:r w:rsidRPr="00BD32C0">
        <w:t>istening to children and responding to them appropriately</w:t>
      </w:r>
    </w:p>
    <w:p w14:paraId="6021512D" w14:textId="77777777" w:rsidR="00316D10" w:rsidRPr="00BD32C0" w:rsidRDefault="00316D10" w:rsidP="00AF2436">
      <w:pPr>
        <w:pStyle w:val="Bullets"/>
      </w:pPr>
      <w:r>
        <w:t>R</w:t>
      </w:r>
      <w:r w:rsidRPr="00BD32C0">
        <w:t>eporting and acting on any breaches of this Code of Conduct, complaints or concerns</w:t>
      </w:r>
      <w:r>
        <w:t xml:space="preserve"> appropriately and treat them seriously an</w:t>
      </w:r>
      <w:r w:rsidR="00480E33">
        <w:t>d with respect</w:t>
      </w:r>
    </w:p>
    <w:p w14:paraId="793415D1" w14:textId="77777777" w:rsidR="00316D10" w:rsidRPr="00BD32C0" w:rsidRDefault="00316D10" w:rsidP="00AF2436">
      <w:pPr>
        <w:pStyle w:val="Bullets"/>
      </w:pPr>
      <w:r>
        <w:t>C</w:t>
      </w:r>
      <w:r w:rsidRPr="00BD32C0">
        <w:t>omplying with our guidelines on physical contact with children</w:t>
      </w:r>
    </w:p>
    <w:p w14:paraId="5E35F766" w14:textId="77777777" w:rsidR="00316D10" w:rsidRPr="00BD32C0" w:rsidRDefault="00316D10" w:rsidP="00AF2436">
      <w:pPr>
        <w:pStyle w:val="Bullets"/>
      </w:pPr>
      <w:r>
        <w:t>W</w:t>
      </w:r>
      <w:r w:rsidRPr="00BD32C0">
        <w:t>orking with children in an open and transparent way – other adults should always know about the work you are doing with children</w:t>
      </w:r>
    </w:p>
    <w:p w14:paraId="5760E34A" w14:textId="77777777" w:rsidR="00316D10" w:rsidRDefault="00316D10" w:rsidP="00AF2436">
      <w:pPr>
        <w:pStyle w:val="Bullets"/>
      </w:pPr>
      <w:r>
        <w:t>R</w:t>
      </w:r>
      <w:r w:rsidRPr="00BD32C0">
        <w:t>especting the privacy of children and their families, and only disclosing information to people who have a need to know.</w:t>
      </w:r>
    </w:p>
    <w:p w14:paraId="3AFC628D" w14:textId="77777777" w:rsidR="00F03F49" w:rsidRPr="00BD32C0" w:rsidRDefault="00480E33" w:rsidP="00F03F49">
      <w:r>
        <w:t>S</w:t>
      </w:r>
      <w:r w:rsidR="00F03F49" w:rsidRPr="00BD32C0">
        <w:t xml:space="preserve">taff and volunteers </w:t>
      </w:r>
      <w:r w:rsidR="00F03F49" w:rsidRPr="00BD32C0">
        <w:rPr>
          <w:b/>
        </w:rPr>
        <w:t>MUST NOT</w:t>
      </w:r>
      <w:r w:rsidR="00F03F49" w:rsidRPr="00BD32C0">
        <w:t>:</w:t>
      </w:r>
    </w:p>
    <w:p w14:paraId="7F5D9ECC" w14:textId="77777777" w:rsidR="00F03F49" w:rsidRPr="00BD32C0" w:rsidRDefault="00F03F49" w:rsidP="00CC0E6A">
      <w:pPr>
        <w:pStyle w:val="Bullets"/>
      </w:pPr>
      <w:r>
        <w:t>S</w:t>
      </w:r>
      <w:r w:rsidRPr="00BD32C0">
        <w:t>eek to use children in any way to meet the needs of adults</w:t>
      </w:r>
    </w:p>
    <w:p w14:paraId="45A207AC" w14:textId="77777777" w:rsidR="00F03F49" w:rsidRPr="00BD32C0" w:rsidRDefault="00F03F49" w:rsidP="00CC0E6A">
      <w:pPr>
        <w:pStyle w:val="Bullets"/>
      </w:pPr>
      <w:r>
        <w:t>I</w:t>
      </w:r>
      <w:r w:rsidRPr="00BD32C0">
        <w:t>gnore or disregard any concerns, suspicions or disclosures of child abuse</w:t>
      </w:r>
    </w:p>
    <w:p w14:paraId="740D2C38" w14:textId="77777777" w:rsidR="00F03F49" w:rsidRPr="00BD32C0" w:rsidRDefault="00F03F49" w:rsidP="00CC0E6A">
      <w:pPr>
        <w:pStyle w:val="Bullets"/>
      </w:pPr>
      <w:r>
        <w:t>U</w:t>
      </w:r>
      <w:r w:rsidRPr="00BD32C0">
        <w:t>se prejudice, oppressive behaviour or language with children</w:t>
      </w:r>
    </w:p>
    <w:p w14:paraId="38665F46" w14:textId="77777777" w:rsidR="00F03F49" w:rsidRPr="00BD32C0" w:rsidRDefault="00F03F49" w:rsidP="00CC0E6A">
      <w:pPr>
        <w:pStyle w:val="Bullets"/>
      </w:pPr>
      <w:r>
        <w:t>E</w:t>
      </w:r>
      <w:r w:rsidRPr="00BD32C0">
        <w:t>ngage in rough physical games</w:t>
      </w:r>
    </w:p>
    <w:p w14:paraId="4A61CEE1" w14:textId="77777777" w:rsidR="00F03F49" w:rsidRPr="00BD32C0" w:rsidRDefault="00F03F49" w:rsidP="00CC0E6A">
      <w:pPr>
        <w:pStyle w:val="Bullets"/>
      </w:pPr>
      <w:r>
        <w:t>D</w:t>
      </w:r>
      <w:r w:rsidRPr="00BD32C0">
        <w:t xml:space="preserve">iscriminate </w:t>
      </w:r>
      <w:proofErr w:type="gramStart"/>
      <w:r w:rsidRPr="00BD32C0">
        <w:t>on the basis of</w:t>
      </w:r>
      <w:proofErr w:type="gramEnd"/>
      <w:r w:rsidRPr="00BD32C0">
        <w:t xml:space="preserve"> age, gender, race, culture, vulnerability or sexuality</w:t>
      </w:r>
    </w:p>
    <w:p w14:paraId="254A6E66" w14:textId="77777777" w:rsidR="00F03F49" w:rsidRPr="00BD32C0" w:rsidRDefault="00F03F49" w:rsidP="00CC0E6A">
      <w:pPr>
        <w:pStyle w:val="Bullets"/>
      </w:pPr>
      <w:r>
        <w:t>I</w:t>
      </w:r>
      <w:r w:rsidRPr="00BD32C0">
        <w:t>nitiate unnecessary physical contact with children or do things of a personal nature that children can do for themselves, such as toileting or changing clothes</w:t>
      </w:r>
    </w:p>
    <w:p w14:paraId="3379FEAB" w14:textId="77777777" w:rsidR="00F03F49" w:rsidRPr="00BD32C0" w:rsidRDefault="00F03F49" w:rsidP="00CC0E6A">
      <w:pPr>
        <w:pStyle w:val="Bullets"/>
      </w:pPr>
      <w:r>
        <w:t>D</w:t>
      </w:r>
      <w:r w:rsidRPr="00BD32C0">
        <w:t>evelop ‘special’ relationships with specific children or show favouritism through the provision of gifts or inappropriate attention</w:t>
      </w:r>
    </w:p>
    <w:p w14:paraId="6A2BC820" w14:textId="77777777" w:rsidR="00F03F49" w:rsidRPr="00BD32C0" w:rsidRDefault="00F03F49" w:rsidP="00CC0E6A">
      <w:pPr>
        <w:pStyle w:val="Bullets"/>
      </w:pPr>
      <w:r>
        <w:t>E</w:t>
      </w:r>
      <w:r w:rsidRPr="00BD32C0">
        <w:t>xchange personal contact details such as phone number, social networking site or email addresses with children</w:t>
      </w:r>
    </w:p>
    <w:p w14:paraId="2CA963F2" w14:textId="77777777" w:rsidR="00F03F49" w:rsidRPr="00BD32C0" w:rsidRDefault="00F03F49" w:rsidP="00CC0E6A">
      <w:pPr>
        <w:pStyle w:val="Bullets"/>
      </w:pPr>
      <w:r>
        <w:t>H</w:t>
      </w:r>
      <w:r w:rsidRPr="00BD32C0">
        <w:t>ave unauthorised contact with children and young people online or by phone.</w:t>
      </w:r>
    </w:p>
    <w:p w14:paraId="796BF91A" w14:textId="77777777" w:rsidR="00B83A39" w:rsidRDefault="00B83A39" w:rsidP="00B83A39">
      <w:pPr>
        <w:pStyle w:val="Heading1"/>
        <w:rPr>
          <w:rFonts w:eastAsia="Arial"/>
        </w:rPr>
      </w:pPr>
      <w:proofErr w:type="gramStart"/>
      <w:r>
        <w:rPr>
          <w:rFonts w:eastAsia="Arial"/>
        </w:rPr>
        <w:t>Non Compliance</w:t>
      </w:r>
      <w:proofErr w:type="gramEnd"/>
    </w:p>
    <w:p w14:paraId="3E405182" w14:textId="77777777" w:rsidR="00846DE6" w:rsidRPr="00DF5EBF" w:rsidRDefault="00B83A39" w:rsidP="00DF5EBF">
      <w:pPr>
        <w:ind w:left="10" w:right="-46"/>
        <w:rPr>
          <w:rFonts w:eastAsia="Arial"/>
        </w:rPr>
      </w:pPr>
      <w:r>
        <w:rPr>
          <w:rFonts w:eastAsia="Arial"/>
        </w:rPr>
        <w:t>Matters of non-compliance will be addressed by the Executive Committee who shall determine any appropriate actions or penalties.</w:t>
      </w:r>
    </w:p>
    <w:sectPr w:rsidR="00846DE6" w:rsidRPr="00DF5EBF" w:rsidSect="00C3355E">
      <w:headerReference w:type="default" r:id="rId8"/>
      <w:footerReference w:type="default" r:id="rId9"/>
      <w:pgSz w:w="11906" w:h="16838" w:code="9"/>
      <w:pgMar w:top="851"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CFE58" w14:textId="77777777" w:rsidR="00192D8D" w:rsidRDefault="00192D8D" w:rsidP="00EE3C2B">
      <w:pPr>
        <w:spacing w:after="0" w:line="240" w:lineRule="auto"/>
      </w:pPr>
      <w:r>
        <w:separator/>
      </w:r>
    </w:p>
  </w:endnote>
  <w:endnote w:type="continuationSeparator" w:id="0">
    <w:p w14:paraId="4BBD5F48" w14:textId="77777777" w:rsidR="00192D8D" w:rsidRDefault="00192D8D" w:rsidP="00EE3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91CA9" w14:textId="77777777" w:rsidR="00063118" w:rsidRDefault="0006311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63118" w14:paraId="1F2C4739" w14:textId="77777777" w:rsidTr="000B7212">
      <w:tc>
        <w:tcPr>
          <w:tcW w:w="4814" w:type="dxa"/>
        </w:tcPr>
        <w:p w14:paraId="313D5E8E" w14:textId="77777777" w:rsidR="00063118" w:rsidRPr="000B7212" w:rsidRDefault="00192D8D" w:rsidP="000B7212">
          <w:pPr>
            <w:pStyle w:val="Footer"/>
            <w:rPr>
              <w:rFonts w:asciiTheme="minorHAnsi" w:hAnsiTheme="minorHAnsi" w:cstheme="minorHAnsi"/>
            </w:rPr>
          </w:pPr>
          <w:sdt>
            <w:sdtPr>
              <w:rPr>
                <w:rFonts w:cstheme="minorHAnsi"/>
                <w:sz w:val="18"/>
              </w:rPr>
              <w:alias w:val="Status"/>
              <w:tag w:val=""/>
              <w:id w:val="-1047130760"/>
              <w:placeholder>
                <w:docPart w:val="DCCE9BE8C692473CB7456C60F2806BE8"/>
              </w:placeholder>
              <w:dataBinding w:prefixMappings="xmlns:ns0='http://purl.org/dc/elements/1.1/' xmlns:ns1='http://schemas.openxmlformats.org/package/2006/metadata/core-properties' " w:xpath="/ns1:coreProperties[1]/ns1:contentStatus[1]" w:storeItemID="{6C3C8BC8-F283-45AE-878A-BAB7291924A1}"/>
              <w:text/>
            </w:sdtPr>
            <w:sdtEndPr/>
            <w:sdtContent>
              <w:r w:rsidR="00063118" w:rsidRPr="000B7212">
                <w:rPr>
                  <w:rFonts w:asciiTheme="minorHAnsi" w:hAnsiTheme="minorHAnsi" w:cstheme="minorHAnsi"/>
                  <w:sz w:val="18"/>
                  <w:lang w:val="en-US"/>
                </w:rPr>
                <w:t>Version 1</w:t>
              </w:r>
            </w:sdtContent>
          </w:sdt>
          <w:r w:rsidR="00063118" w:rsidRPr="000B7212">
            <w:rPr>
              <w:rFonts w:asciiTheme="minorHAnsi" w:hAnsiTheme="minorHAnsi" w:cstheme="minorHAnsi"/>
              <w:sz w:val="18"/>
            </w:rPr>
            <w:t xml:space="preserve"> - </w:t>
          </w:r>
          <w:r w:rsidR="00063118" w:rsidRPr="000B7212">
            <w:rPr>
              <w:rFonts w:cstheme="minorHAnsi"/>
              <w:sz w:val="18"/>
            </w:rPr>
            <w:fldChar w:fldCharType="begin"/>
          </w:r>
          <w:r w:rsidR="00063118" w:rsidRPr="000B7212">
            <w:rPr>
              <w:rFonts w:asciiTheme="minorHAnsi" w:hAnsiTheme="minorHAnsi" w:cstheme="minorHAnsi"/>
              <w:sz w:val="18"/>
            </w:rPr>
            <w:instrText xml:space="preserve"> DATE  \@ "d MMMM yyyy"  \* MERGEFORMAT </w:instrText>
          </w:r>
          <w:r w:rsidR="00063118" w:rsidRPr="000B7212">
            <w:rPr>
              <w:rFonts w:cstheme="minorHAnsi"/>
              <w:sz w:val="18"/>
            </w:rPr>
            <w:fldChar w:fldCharType="separate"/>
          </w:r>
          <w:r w:rsidR="003C4861" w:rsidRPr="003C4861">
            <w:rPr>
              <w:rFonts w:asciiTheme="minorHAnsi" w:hAnsiTheme="minorHAnsi" w:cstheme="minorHAnsi"/>
              <w:noProof/>
              <w:sz w:val="18"/>
            </w:rPr>
            <w:t>8 September 2019</w:t>
          </w:r>
          <w:r w:rsidR="00063118" w:rsidRPr="000B7212">
            <w:rPr>
              <w:rFonts w:cstheme="minorHAnsi"/>
              <w:sz w:val="18"/>
            </w:rPr>
            <w:fldChar w:fldCharType="end"/>
          </w:r>
        </w:p>
      </w:tc>
      <w:tc>
        <w:tcPr>
          <w:tcW w:w="4814" w:type="dxa"/>
        </w:tcPr>
        <w:p w14:paraId="1A613B4A" w14:textId="77777777" w:rsidR="00063118" w:rsidRPr="000B7212" w:rsidRDefault="00063118" w:rsidP="000B7212">
          <w:pPr>
            <w:pStyle w:val="Footer"/>
            <w:jc w:val="right"/>
            <w:rPr>
              <w:rFonts w:asciiTheme="minorHAnsi" w:hAnsiTheme="minorHAnsi" w:cstheme="minorHAnsi"/>
            </w:rPr>
          </w:pPr>
          <w:r w:rsidRPr="000B7212">
            <w:rPr>
              <w:rFonts w:asciiTheme="minorHAnsi" w:hAnsiTheme="minorHAnsi" w:cstheme="minorHAnsi"/>
              <w:sz w:val="18"/>
            </w:rPr>
            <w:t xml:space="preserve">Page </w:t>
          </w:r>
          <w:r w:rsidRPr="000B7212">
            <w:rPr>
              <w:rFonts w:cstheme="minorHAnsi"/>
              <w:sz w:val="18"/>
            </w:rPr>
            <w:fldChar w:fldCharType="begin"/>
          </w:r>
          <w:r w:rsidRPr="000B7212">
            <w:rPr>
              <w:rFonts w:asciiTheme="minorHAnsi" w:hAnsiTheme="minorHAnsi" w:cstheme="minorHAnsi"/>
              <w:sz w:val="18"/>
            </w:rPr>
            <w:instrText xml:space="preserve"> PAGE  \* Arabic  \* MERGEFORMAT </w:instrText>
          </w:r>
          <w:r w:rsidRPr="000B7212">
            <w:rPr>
              <w:rFonts w:cstheme="minorHAnsi"/>
              <w:sz w:val="18"/>
            </w:rPr>
            <w:fldChar w:fldCharType="separate"/>
          </w:r>
          <w:r w:rsidR="00687620">
            <w:rPr>
              <w:rFonts w:asciiTheme="minorHAnsi" w:hAnsiTheme="minorHAnsi" w:cstheme="minorHAnsi"/>
              <w:noProof/>
              <w:sz w:val="18"/>
            </w:rPr>
            <w:t>2</w:t>
          </w:r>
          <w:r w:rsidRPr="000B7212">
            <w:rPr>
              <w:rFonts w:cstheme="minorHAnsi"/>
              <w:sz w:val="18"/>
            </w:rPr>
            <w:fldChar w:fldCharType="end"/>
          </w:r>
        </w:p>
      </w:tc>
    </w:tr>
  </w:tbl>
  <w:p w14:paraId="00B5182C" w14:textId="77777777" w:rsidR="00063118" w:rsidRPr="000B7212" w:rsidRDefault="00063118" w:rsidP="00C33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8596D" w14:textId="77777777" w:rsidR="00192D8D" w:rsidRDefault="00192D8D" w:rsidP="00EE3C2B">
      <w:pPr>
        <w:spacing w:after="0" w:line="240" w:lineRule="auto"/>
      </w:pPr>
      <w:r>
        <w:separator/>
      </w:r>
    </w:p>
  </w:footnote>
  <w:footnote w:type="continuationSeparator" w:id="0">
    <w:p w14:paraId="73D3B08E" w14:textId="77777777" w:rsidR="00192D8D" w:rsidRDefault="00192D8D" w:rsidP="00EE3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sz w:val="22"/>
        <w:szCs w:val="22"/>
      </w:rPr>
      <w:id w:val="589899722"/>
      <w:docPartObj>
        <w:docPartGallery w:val="Watermarks"/>
        <w:docPartUnique/>
      </w:docPartObj>
    </w:sdtPr>
    <w:sdtEndPr/>
    <w:sdt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820"/>
          <w:gridCol w:w="2268"/>
        </w:tblGrid>
        <w:tr w:rsidR="00063118" w14:paraId="105BC9CD" w14:textId="77777777" w:rsidTr="003D3AEE">
          <w:trPr>
            <w:jc w:val="center"/>
          </w:trPr>
          <w:tc>
            <w:tcPr>
              <w:tcW w:w="2268" w:type="dxa"/>
            </w:tcPr>
            <w:p w14:paraId="6D0D2C63" w14:textId="671E3DC3" w:rsidR="00063118" w:rsidRDefault="00C10314">
              <w:pPr>
                <w:pStyle w:val="Header"/>
              </w:pPr>
              <w:r w:rsidRPr="00C10314">
                <w:rPr>
                  <w:rFonts w:ascii="Times New Roman" w:eastAsia="Calibri" w:hAnsi="Times New Roman"/>
                  <w:noProof/>
                  <w:sz w:val="24"/>
                  <w:szCs w:val="24"/>
                </w:rPr>
                <w:drawing>
                  <wp:inline distT="0" distB="0" distL="0" distR="0" wp14:anchorId="3CE7589E" wp14:editId="080CEF6B">
                    <wp:extent cx="730800" cy="687600"/>
                    <wp:effectExtent l="0" t="0" r="0" b="0"/>
                    <wp:docPr id="3" name="Picture 3" descr="Noble Park Cricket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ble Park Cricket1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00" cy="687600"/>
                            </a:xfrm>
                            <a:prstGeom prst="rect">
                              <a:avLst/>
                            </a:prstGeom>
                            <a:noFill/>
                            <a:ln>
                              <a:noFill/>
                            </a:ln>
                          </pic:spPr>
                        </pic:pic>
                      </a:graphicData>
                    </a:graphic>
                  </wp:inline>
                </w:drawing>
              </w:r>
            </w:p>
          </w:tc>
          <w:tc>
            <w:tcPr>
              <w:tcW w:w="4820" w:type="dxa"/>
              <w:vAlign w:val="center"/>
            </w:tcPr>
            <w:sdt>
              <w:sdtPr>
                <w:rPr>
                  <w:rFonts w:asciiTheme="majorHAnsi" w:hAnsiTheme="majorHAnsi" w:cstheme="majorHAnsi"/>
                  <w:b/>
                  <w:color w:val="5B9BD5" w:themeColor="accent1"/>
                  <w:sz w:val="28"/>
                </w:rPr>
                <w:alias w:val="Company"/>
                <w:tag w:val=""/>
                <w:id w:val="-1601554808"/>
                <w:placeholder>
                  <w:docPart w:val="5186FE987A6A4B4185F5139C43DE37BD"/>
                </w:placeholder>
                <w:dataBinding w:prefixMappings="xmlns:ns0='http://schemas.openxmlformats.org/officeDocument/2006/extended-properties' " w:xpath="/ns0:Properties[1]/ns0:Company[1]" w:storeItemID="{6668398D-A668-4E3E-A5EB-62B293D839F1}"/>
                <w:text/>
              </w:sdtPr>
              <w:sdtEndPr/>
              <w:sdtContent>
                <w:p w14:paraId="2D6CCB6D" w14:textId="77777777" w:rsidR="00063118" w:rsidRPr="00E76A0E" w:rsidRDefault="00226AA4" w:rsidP="00E76A0E">
                  <w:pPr>
                    <w:pStyle w:val="Header"/>
                    <w:jc w:val="center"/>
                    <w:rPr>
                      <w:rFonts w:asciiTheme="majorHAnsi" w:hAnsiTheme="majorHAnsi" w:cstheme="majorHAnsi"/>
                      <w:b/>
                      <w:color w:val="5B9BD5" w:themeColor="accent1"/>
                      <w:sz w:val="28"/>
                    </w:rPr>
                  </w:pPr>
                  <w:r>
                    <w:rPr>
                      <w:rFonts w:asciiTheme="majorHAnsi" w:hAnsiTheme="majorHAnsi" w:cstheme="majorHAnsi"/>
                      <w:b/>
                      <w:color w:val="5B9BD5" w:themeColor="accent1"/>
                      <w:sz w:val="28"/>
                      <w:lang w:val="en-US"/>
                    </w:rPr>
                    <w:t>Noble Park Cricket Club</w:t>
                  </w:r>
                </w:p>
              </w:sdtContent>
            </w:sdt>
            <w:sdt>
              <w:sdtPr>
                <w:rPr>
                  <w:rFonts w:asciiTheme="majorHAnsi" w:hAnsiTheme="majorHAnsi" w:cstheme="majorHAnsi"/>
                  <w:b/>
                  <w:color w:val="5B9BD5" w:themeColor="accent1"/>
                  <w:sz w:val="28"/>
                </w:rPr>
                <w:alias w:val="Title"/>
                <w:tag w:val=""/>
                <w:id w:val="-1090542253"/>
                <w:placeholder>
                  <w:docPart w:val="A9428541D29F4921943FC182C029233F"/>
                </w:placeholder>
                <w:dataBinding w:prefixMappings="xmlns:ns0='http://purl.org/dc/elements/1.1/' xmlns:ns1='http://schemas.openxmlformats.org/package/2006/metadata/core-properties' " w:xpath="/ns1:coreProperties[1]/ns0:title[1]" w:storeItemID="{6C3C8BC8-F283-45AE-878A-BAB7291924A1}"/>
                <w:text/>
              </w:sdtPr>
              <w:sdtEndPr/>
              <w:sdtContent>
                <w:p w14:paraId="41C4D902" w14:textId="77777777" w:rsidR="00063118" w:rsidRPr="00427B79" w:rsidRDefault="00063118" w:rsidP="00427B79">
                  <w:pPr>
                    <w:pStyle w:val="Header"/>
                    <w:jc w:val="center"/>
                    <w:rPr>
                      <w:rFonts w:asciiTheme="majorHAnsi" w:hAnsiTheme="majorHAnsi" w:cstheme="majorHAnsi"/>
                      <w:b/>
                      <w:color w:val="5B9BD5" w:themeColor="accent1"/>
                      <w:sz w:val="28"/>
                    </w:rPr>
                  </w:pPr>
                  <w:r>
                    <w:rPr>
                      <w:rFonts w:asciiTheme="majorHAnsi" w:hAnsiTheme="majorHAnsi" w:cstheme="majorHAnsi"/>
                      <w:b/>
                      <w:color w:val="5B9BD5" w:themeColor="accent1"/>
                      <w:sz w:val="28"/>
                      <w:lang w:val="en-US"/>
                    </w:rPr>
                    <w:t>Child Safe Code of Conduct</w:t>
                  </w:r>
                </w:p>
              </w:sdtContent>
            </w:sdt>
          </w:tc>
          <w:tc>
            <w:tcPr>
              <w:tcW w:w="2268" w:type="dxa"/>
            </w:tcPr>
            <w:p w14:paraId="37C5F559" w14:textId="77777777" w:rsidR="00063118" w:rsidRDefault="00063118">
              <w:pPr>
                <w:pStyle w:val="Header"/>
              </w:pPr>
            </w:p>
            <w:p w14:paraId="40622615" w14:textId="77777777" w:rsidR="00063118" w:rsidRDefault="00063118" w:rsidP="00443DAC">
              <w:pPr>
                <w:pStyle w:val="Header"/>
                <w:jc w:val="center"/>
              </w:pPr>
            </w:p>
          </w:tc>
        </w:tr>
      </w:tbl>
      <w:p w14:paraId="2C596C9B" w14:textId="77777777" w:rsidR="00063118" w:rsidRDefault="00063118">
        <w:pPr>
          <w:pStyle w:val="Header"/>
        </w:pPr>
        <w:r>
          <w:rPr>
            <w:noProof/>
            <w:lang w:eastAsia="en-AU"/>
          </w:rPr>
          <mc:AlternateContent>
            <mc:Choice Requires="wps">
              <w:drawing>
                <wp:anchor distT="0" distB="0" distL="114300" distR="114300" simplePos="0" relativeHeight="251659264" behindDoc="0" locked="0" layoutInCell="1" allowOverlap="1" wp14:anchorId="1CA267F3" wp14:editId="1D7A95A5">
                  <wp:simplePos x="0" y="0"/>
                  <wp:positionH relativeFrom="column">
                    <wp:posOffset>60325</wp:posOffset>
                  </wp:positionH>
                  <wp:positionV relativeFrom="paragraph">
                    <wp:posOffset>82550</wp:posOffset>
                  </wp:positionV>
                  <wp:extent cx="5953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531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1ECD9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5pt,6.5pt" to="47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gwwEAANQDAAAOAAAAZHJzL2Uyb0RvYy54bWysU02P0zAQvSPxHyzfaZKygSVquoeu4IKg&#10;YuEHeJ1xY8lfGpsm/feM3TaLFiQE4uJ47Hlv5j1PNnezNewIGLV3PW9WNWfgpB+0O/T829f3r245&#10;i0m4QRjvoOcniPxu+/LFZgodrP3ozQDIiMTFbgo9H1MKXVVFOYIVceUDOLpUHq1IFOKhGlBMxG5N&#10;ta7rN9XkcQjoJcRIp/fnS74t/EqBTJ+VipCY6Tn1lsqKZX3Ma7XdiO6AIoxaXtoQ/9CFFdpR0YXq&#10;XiTBvqP+hcpqiT56lVbS28orpSUUDaSmqZ+peRhFgKKFzIlhsSn+P1r56bhHpoee33DmhKUnekgo&#10;9GFMbOedIwM9spvs0xRiR+k7t8dLFMMes+hZoc1fksPm4u1p8RbmxCQdtu/a18265Uxe76onYMCY&#10;PoC3LG96brTLskUnjh9jomKUek3Jx8axiYatvX3b5saq3Nm5l7JLJwPntC+gSBtVbwpdmSrYGWRH&#10;QfMgpASXmkKRSSk7w5Q2ZgHWfwZe8jMUysT9DXhBlMrepQVstfP4u+ppvraszvlXB866swWPfjiV&#10;VyrW0OgUCy9jnmfz57jAn37G7Q8AAAD//wMAUEsDBBQABgAIAAAAIQDUjfcK3QAAAAcBAAAPAAAA&#10;ZHJzL2Rvd25yZXYueG1sTI/NTsMwEITvSH0Haytxow5p+WmIU1VIXEBIpa2EuLnxkkSN18F20vTt&#10;WcQBbrszo9lv89VoWzGgD40jBdezBARS6UxDlYL97unqHkSImoxuHaGCMwZYFZOLXGfGnegNh22s&#10;BJdQyLSCOsYukzKUNVodZq5DYu/Teasjr76SxusTl9tWpklyK61uiC/UusPHGsvjtrcKUrc/f3X9&#10;8Pq8SRfm5cPH+fvOKHU5HdcPICKO8S8MP/iMDgUzHVxPJohWwfKGgyzP+SO2l4s7Hg6/gixy+Z+/&#10;+AYAAP//AwBQSwECLQAUAAYACAAAACEAtoM4kv4AAADhAQAAEwAAAAAAAAAAAAAAAAAAAAAAW0Nv&#10;bnRlbnRfVHlwZXNdLnhtbFBLAQItABQABgAIAAAAIQA4/SH/1gAAAJQBAAALAAAAAAAAAAAAAAAA&#10;AC8BAABfcmVscy8ucmVsc1BLAQItABQABgAIAAAAIQABqs+gwwEAANQDAAAOAAAAAAAAAAAAAAAA&#10;AC4CAABkcnMvZTJvRG9jLnhtbFBLAQItABQABgAIAAAAIQDUjfcK3QAAAAcBAAAPAAAAAAAAAAAA&#10;AAAAAB0EAABkcnMvZG93bnJldi54bWxQSwUGAAAAAAQABADzAAAAJwUAAAAA&#10;" strokecolor="#5b9bd5 [3204]" strokeweight="1.25pt">
                  <v:stroke joinstyle="miter"/>
                </v:line>
              </w:pict>
            </mc:Fallback>
          </mc:AlternateContent>
        </w:r>
      </w:p>
      <w:p w14:paraId="7DA83372" w14:textId="77777777" w:rsidR="00063118" w:rsidRPr="00C10314" w:rsidRDefault="00192D8D">
        <w:pPr>
          <w:pStyle w:val="Header"/>
          <w:rPr>
            <w:b/>
            <w:bCs/>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39B"/>
    <w:multiLevelType w:val="hybridMultilevel"/>
    <w:tmpl w:val="E83005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010A3"/>
    <w:multiLevelType w:val="hybridMultilevel"/>
    <w:tmpl w:val="DE923E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E5294"/>
    <w:multiLevelType w:val="hybridMultilevel"/>
    <w:tmpl w:val="3FA05960"/>
    <w:lvl w:ilvl="0" w:tplc="D7C66286">
      <w:start w:val="1"/>
      <w:numFmt w:val="lowerRoman"/>
      <w:pStyle w:val="DDCABodynumber1"/>
      <w:lvlText w:val="%1)"/>
      <w:lvlJc w:val="left"/>
      <w:pPr>
        <w:ind w:left="644"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110AF3"/>
    <w:multiLevelType w:val="multilevel"/>
    <w:tmpl w:val="73E8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B2CE7"/>
    <w:multiLevelType w:val="hybridMultilevel"/>
    <w:tmpl w:val="FE721FC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9338C1"/>
    <w:multiLevelType w:val="multilevel"/>
    <w:tmpl w:val="1334060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 w15:restartNumberingAfterBreak="0">
    <w:nsid w:val="0CD90DB1"/>
    <w:multiLevelType w:val="hybridMultilevel"/>
    <w:tmpl w:val="BCFA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4301A"/>
    <w:multiLevelType w:val="hybridMultilevel"/>
    <w:tmpl w:val="E264D90E"/>
    <w:lvl w:ilvl="0" w:tplc="7394540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58B81970"/>
    <w:lvl w:ilvl="0">
      <w:start w:val="1"/>
      <w:numFmt w:val="decimal"/>
      <w:lvlText w:val="%1"/>
      <w:lvlJc w:val="left"/>
      <w:pPr>
        <w:ind w:left="43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F0F2FE4"/>
    <w:multiLevelType w:val="multilevel"/>
    <w:tmpl w:val="EA74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F2B71"/>
    <w:multiLevelType w:val="hybridMultilevel"/>
    <w:tmpl w:val="86E21E76"/>
    <w:lvl w:ilvl="0" w:tplc="0409000B">
      <w:start w:val="1"/>
      <w:numFmt w:val="bullet"/>
      <w:lvlText w:val=""/>
      <w:lvlJc w:val="left"/>
      <w:pPr>
        <w:ind w:left="1638" w:hanging="360"/>
      </w:pPr>
      <w:rPr>
        <w:rFonts w:ascii="Wingdings" w:hAnsi="Wingdings" w:hint="default"/>
      </w:rPr>
    </w:lvl>
    <w:lvl w:ilvl="1" w:tplc="04090003" w:tentative="1">
      <w:start w:val="1"/>
      <w:numFmt w:val="bullet"/>
      <w:lvlText w:val="o"/>
      <w:lvlJc w:val="left"/>
      <w:pPr>
        <w:ind w:left="2358" w:hanging="360"/>
      </w:pPr>
      <w:rPr>
        <w:rFonts w:ascii="Courier New" w:hAnsi="Courier New" w:cs="Courier New" w:hint="default"/>
      </w:rPr>
    </w:lvl>
    <w:lvl w:ilvl="2" w:tplc="04090005" w:tentative="1">
      <w:start w:val="1"/>
      <w:numFmt w:val="bullet"/>
      <w:lvlText w:val=""/>
      <w:lvlJc w:val="left"/>
      <w:pPr>
        <w:ind w:left="3078" w:hanging="360"/>
      </w:pPr>
      <w:rPr>
        <w:rFonts w:ascii="Wingdings" w:hAnsi="Wingdings" w:hint="default"/>
      </w:rPr>
    </w:lvl>
    <w:lvl w:ilvl="3" w:tplc="04090001" w:tentative="1">
      <w:start w:val="1"/>
      <w:numFmt w:val="bullet"/>
      <w:lvlText w:val=""/>
      <w:lvlJc w:val="left"/>
      <w:pPr>
        <w:ind w:left="3798" w:hanging="360"/>
      </w:pPr>
      <w:rPr>
        <w:rFonts w:ascii="Symbol" w:hAnsi="Symbol" w:hint="default"/>
      </w:rPr>
    </w:lvl>
    <w:lvl w:ilvl="4" w:tplc="04090003" w:tentative="1">
      <w:start w:val="1"/>
      <w:numFmt w:val="bullet"/>
      <w:lvlText w:val="o"/>
      <w:lvlJc w:val="left"/>
      <w:pPr>
        <w:ind w:left="4518" w:hanging="360"/>
      </w:pPr>
      <w:rPr>
        <w:rFonts w:ascii="Courier New" w:hAnsi="Courier New" w:cs="Courier New" w:hint="default"/>
      </w:rPr>
    </w:lvl>
    <w:lvl w:ilvl="5" w:tplc="04090005" w:tentative="1">
      <w:start w:val="1"/>
      <w:numFmt w:val="bullet"/>
      <w:lvlText w:val=""/>
      <w:lvlJc w:val="left"/>
      <w:pPr>
        <w:ind w:left="5238" w:hanging="360"/>
      </w:pPr>
      <w:rPr>
        <w:rFonts w:ascii="Wingdings" w:hAnsi="Wingdings" w:hint="default"/>
      </w:rPr>
    </w:lvl>
    <w:lvl w:ilvl="6" w:tplc="04090001" w:tentative="1">
      <w:start w:val="1"/>
      <w:numFmt w:val="bullet"/>
      <w:lvlText w:val=""/>
      <w:lvlJc w:val="left"/>
      <w:pPr>
        <w:ind w:left="5958" w:hanging="360"/>
      </w:pPr>
      <w:rPr>
        <w:rFonts w:ascii="Symbol" w:hAnsi="Symbol" w:hint="default"/>
      </w:rPr>
    </w:lvl>
    <w:lvl w:ilvl="7" w:tplc="04090003" w:tentative="1">
      <w:start w:val="1"/>
      <w:numFmt w:val="bullet"/>
      <w:lvlText w:val="o"/>
      <w:lvlJc w:val="left"/>
      <w:pPr>
        <w:ind w:left="6678" w:hanging="360"/>
      </w:pPr>
      <w:rPr>
        <w:rFonts w:ascii="Courier New" w:hAnsi="Courier New" w:cs="Courier New" w:hint="default"/>
      </w:rPr>
    </w:lvl>
    <w:lvl w:ilvl="8" w:tplc="04090005" w:tentative="1">
      <w:start w:val="1"/>
      <w:numFmt w:val="bullet"/>
      <w:lvlText w:val=""/>
      <w:lvlJc w:val="left"/>
      <w:pPr>
        <w:ind w:left="7398" w:hanging="360"/>
      </w:pPr>
      <w:rPr>
        <w:rFonts w:ascii="Wingdings" w:hAnsi="Wingdings" w:hint="default"/>
      </w:rPr>
    </w:lvl>
  </w:abstractNum>
  <w:abstractNum w:abstractNumId="11" w15:restartNumberingAfterBreak="0">
    <w:nsid w:val="2BD71A00"/>
    <w:multiLevelType w:val="multilevel"/>
    <w:tmpl w:val="515E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4824EF"/>
    <w:multiLevelType w:val="hybridMultilevel"/>
    <w:tmpl w:val="56CC5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E1BF2"/>
    <w:multiLevelType w:val="hybridMultilevel"/>
    <w:tmpl w:val="9CD03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693776"/>
    <w:multiLevelType w:val="hybridMultilevel"/>
    <w:tmpl w:val="D8AA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F4CC3"/>
    <w:multiLevelType w:val="hybridMultilevel"/>
    <w:tmpl w:val="1FA0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A0EAE"/>
    <w:multiLevelType w:val="hybridMultilevel"/>
    <w:tmpl w:val="A32692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7E2583"/>
    <w:multiLevelType w:val="hybridMultilevel"/>
    <w:tmpl w:val="7DE6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40CE0"/>
    <w:multiLevelType w:val="hybridMultilevel"/>
    <w:tmpl w:val="54A2248C"/>
    <w:lvl w:ilvl="0" w:tplc="B9E6405C">
      <w:start w:val="1"/>
      <w:numFmt w:val="bullet"/>
      <w:pStyle w:val="ListParagraph"/>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2273FF"/>
    <w:multiLevelType w:val="hybridMultilevel"/>
    <w:tmpl w:val="AD96F770"/>
    <w:lvl w:ilvl="0" w:tplc="80863AB8">
      <w:start w:val="1"/>
      <w:numFmt w:val="bullet"/>
      <w:lvlText w:val=""/>
      <w:lvlJc w:val="left"/>
      <w:pPr>
        <w:ind w:left="717" w:hanging="360"/>
      </w:pPr>
      <w:rPr>
        <w:rFonts w:ascii="Symbol" w:hAnsi="Symbol" w:hint="default"/>
        <w:color w:val="1578BE"/>
      </w:rPr>
    </w:lvl>
    <w:lvl w:ilvl="1" w:tplc="819223F2">
      <w:start w:val="1"/>
      <w:numFmt w:val="bullet"/>
      <w:lvlText w:val="–"/>
      <w:lvlJc w:val="left"/>
      <w:pPr>
        <w:ind w:left="1440" w:hanging="360"/>
      </w:pPr>
      <w:rPr>
        <w:rFonts w:ascii="Arial" w:hAnsi="Arial" w:hint="default"/>
        <w:color w:val="00568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EB57E6"/>
    <w:multiLevelType w:val="hybridMultilevel"/>
    <w:tmpl w:val="1B366B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4401766"/>
    <w:multiLevelType w:val="hybridMultilevel"/>
    <w:tmpl w:val="910012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9B3407"/>
    <w:multiLevelType w:val="hybridMultilevel"/>
    <w:tmpl w:val="5DE821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31842"/>
    <w:multiLevelType w:val="hybridMultilevel"/>
    <w:tmpl w:val="9EC69820"/>
    <w:lvl w:ilvl="0" w:tplc="8F067D9E">
      <w:start w:val="1"/>
      <w:numFmt w:val="decimal"/>
      <w:pStyle w:val="Style1"/>
      <w:lvlText w:val="%1..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15:restartNumberingAfterBreak="0">
    <w:nsid w:val="504E01A5"/>
    <w:multiLevelType w:val="multilevel"/>
    <w:tmpl w:val="81AAC068"/>
    <w:lvl w:ilvl="0">
      <w:start w:val="1"/>
      <w:numFmt w:val="decimal"/>
      <w:lvlText w:val="%1."/>
      <w:lvlJc w:val="left"/>
      <w:pPr>
        <w:tabs>
          <w:tab w:val="num" w:pos="720"/>
        </w:tabs>
        <w:ind w:left="720" w:hanging="720"/>
      </w:pPr>
    </w:lvl>
    <w:lvl w:ilvl="1">
      <w:start w:val="1"/>
      <w:numFmt w:val="decimal"/>
      <w:pStyle w:val="DDCAHeading2Numb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95528B"/>
    <w:multiLevelType w:val="multilevel"/>
    <w:tmpl w:val="19AAF818"/>
    <w:lvl w:ilvl="0">
      <w:start w:val="1"/>
      <w:numFmt w:val="decimal"/>
      <w:lvlText w:val="%1"/>
      <w:lvlJc w:val="left"/>
      <w:pPr>
        <w:ind w:left="43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3)"/>
      <w:lvlJc w:val="left"/>
      <w:pPr>
        <w:ind w:left="720" w:firstLine="131"/>
      </w:pPr>
      <w:rPr>
        <w:rFonts w:hint="default"/>
      </w:rPr>
    </w:lvl>
    <w:lvl w:ilvl="3">
      <w:start w:val="1"/>
      <w:numFmt w:val="none"/>
      <w:lvlText w:val="a)"/>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29B4C14"/>
    <w:multiLevelType w:val="hybridMultilevel"/>
    <w:tmpl w:val="D266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E33687"/>
    <w:multiLevelType w:val="multilevel"/>
    <w:tmpl w:val="1620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6C03B1"/>
    <w:multiLevelType w:val="hybridMultilevel"/>
    <w:tmpl w:val="BABC56F4"/>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29" w15:restartNumberingAfterBreak="0">
    <w:nsid w:val="67840BDC"/>
    <w:multiLevelType w:val="multilevel"/>
    <w:tmpl w:val="513E072C"/>
    <w:lvl w:ilvl="0">
      <w:start w:val="1"/>
      <w:numFmt w:val="bullet"/>
      <w:lvlText w:val=""/>
      <w:lvlJc w:val="left"/>
      <w:pPr>
        <w:tabs>
          <w:tab w:val="num" w:pos="1176"/>
        </w:tabs>
        <w:ind w:left="1176" w:hanging="360"/>
      </w:pPr>
      <w:rPr>
        <w:rFonts w:ascii="Symbol" w:hAnsi="Symbol" w:hint="default"/>
        <w:sz w:val="20"/>
      </w:rPr>
    </w:lvl>
    <w:lvl w:ilvl="1">
      <w:start w:val="1"/>
      <w:numFmt w:val="bullet"/>
      <w:lvlText w:val=""/>
      <w:lvlJc w:val="left"/>
      <w:pPr>
        <w:tabs>
          <w:tab w:val="num" w:pos="1896"/>
        </w:tabs>
        <w:ind w:left="1896" w:hanging="360"/>
      </w:pPr>
      <w:rPr>
        <w:rFonts w:ascii="Symbol" w:hAnsi="Symbol" w:hint="default"/>
        <w:sz w:val="20"/>
      </w:rPr>
    </w:lvl>
    <w:lvl w:ilvl="2" w:tentative="1">
      <w:start w:val="1"/>
      <w:numFmt w:val="bullet"/>
      <w:lvlText w:val=""/>
      <w:lvlJc w:val="left"/>
      <w:pPr>
        <w:tabs>
          <w:tab w:val="num" w:pos="2616"/>
        </w:tabs>
        <w:ind w:left="2616" w:hanging="360"/>
      </w:pPr>
      <w:rPr>
        <w:rFonts w:ascii="Symbol" w:hAnsi="Symbol" w:hint="default"/>
        <w:sz w:val="20"/>
      </w:rPr>
    </w:lvl>
    <w:lvl w:ilvl="3" w:tentative="1">
      <w:start w:val="1"/>
      <w:numFmt w:val="bullet"/>
      <w:lvlText w:val=""/>
      <w:lvlJc w:val="left"/>
      <w:pPr>
        <w:tabs>
          <w:tab w:val="num" w:pos="3336"/>
        </w:tabs>
        <w:ind w:left="3336" w:hanging="360"/>
      </w:pPr>
      <w:rPr>
        <w:rFonts w:ascii="Symbol" w:hAnsi="Symbol" w:hint="default"/>
        <w:sz w:val="20"/>
      </w:rPr>
    </w:lvl>
    <w:lvl w:ilvl="4" w:tentative="1">
      <w:start w:val="1"/>
      <w:numFmt w:val="bullet"/>
      <w:lvlText w:val=""/>
      <w:lvlJc w:val="left"/>
      <w:pPr>
        <w:tabs>
          <w:tab w:val="num" w:pos="4056"/>
        </w:tabs>
        <w:ind w:left="4056" w:hanging="360"/>
      </w:pPr>
      <w:rPr>
        <w:rFonts w:ascii="Symbol" w:hAnsi="Symbol" w:hint="default"/>
        <w:sz w:val="20"/>
      </w:rPr>
    </w:lvl>
    <w:lvl w:ilvl="5" w:tentative="1">
      <w:start w:val="1"/>
      <w:numFmt w:val="bullet"/>
      <w:lvlText w:val=""/>
      <w:lvlJc w:val="left"/>
      <w:pPr>
        <w:tabs>
          <w:tab w:val="num" w:pos="4776"/>
        </w:tabs>
        <w:ind w:left="4776" w:hanging="360"/>
      </w:pPr>
      <w:rPr>
        <w:rFonts w:ascii="Symbol" w:hAnsi="Symbol" w:hint="default"/>
        <w:sz w:val="20"/>
      </w:rPr>
    </w:lvl>
    <w:lvl w:ilvl="6" w:tentative="1">
      <w:start w:val="1"/>
      <w:numFmt w:val="bullet"/>
      <w:lvlText w:val=""/>
      <w:lvlJc w:val="left"/>
      <w:pPr>
        <w:tabs>
          <w:tab w:val="num" w:pos="5496"/>
        </w:tabs>
        <w:ind w:left="5496" w:hanging="360"/>
      </w:pPr>
      <w:rPr>
        <w:rFonts w:ascii="Symbol" w:hAnsi="Symbol" w:hint="default"/>
        <w:sz w:val="20"/>
      </w:rPr>
    </w:lvl>
    <w:lvl w:ilvl="7" w:tentative="1">
      <w:start w:val="1"/>
      <w:numFmt w:val="bullet"/>
      <w:lvlText w:val=""/>
      <w:lvlJc w:val="left"/>
      <w:pPr>
        <w:tabs>
          <w:tab w:val="num" w:pos="6216"/>
        </w:tabs>
        <w:ind w:left="6216" w:hanging="360"/>
      </w:pPr>
      <w:rPr>
        <w:rFonts w:ascii="Symbol" w:hAnsi="Symbol" w:hint="default"/>
        <w:sz w:val="20"/>
      </w:rPr>
    </w:lvl>
    <w:lvl w:ilvl="8" w:tentative="1">
      <w:start w:val="1"/>
      <w:numFmt w:val="bullet"/>
      <w:lvlText w:val=""/>
      <w:lvlJc w:val="left"/>
      <w:pPr>
        <w:tabs>
          <w:tab w:val="num" w:pos="6936"/>
        </w:tabs>
        <w:ind w:left="6936" w:hanging="360"/>
      </w:pPr>
      <w:rPr>
        <w:rFonts w:ascii="Symbol" w:hAnsi="Symbol" w:hint="default"/>
        <w:sz w:val="20"/>
      </w:rPr>
    </w:lvl>
  </w:abstractNum>
  <w:abstractNum w:abstractNumId="30" w15:restartNumberingAfterBreak="0">
    <w:nsid w:val="68137B38"/>
    <w:multiLevelType w:val="multilevel"/>
    <w:tmpl w:val="D700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E15E4E"/>
    <w:multiLevelType w:val="hybridMultilevel"/>
    <w:tmpl w:val="E92A7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7C72DB"/>
    <w:multiLevelType w:val="hybridMultilevel"/>
    <w:tmpl w:val="25BE3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FB016D"/>
    <w:multiLevelType w:val="hybridMultilevel"/>
    <w:tmpl w:val="9D9292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5220BC"/>
    <w:multiLevelType w:val="hybridMultilevel"/>
    <w:tmpl w:val="FF700F50"/>
    <w:lvl w:ilvl="0" w:tplc="088ADF02">
      <w:start w:val="1"/>
      <w:numFmt w:val="bullet"/>
      <w:pStyle w:val="DDCABody"/>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8"/>
  </w:num>
  <w:num w:numId="4">
    <w:abstractNumId w:val="24"/>
  </w:num>
  <w:num w:numId="5">
    <w:abstractNumId w:val="29"/>
  </w:num>
  <w:num w:numId="6">
    <w:abstractNumId w:val="5"/>
  </w:num>
  <w:num w:numId="7">
    <w:abstractNumId w:val="15"/>
  </w:num>
  <w:num w:numId="8">
    <w:abstractNumId w:val="14"/>
  </w:num>
  <w:num w:numId="9">
    <w:abstractNumId w:val="26"/>
  </w:num>
  <w:num w:numId="10">
    <w:abstractNumId w:val="6"/>
  </w:num>
  <w:num w:numId="11">
    <w:abstractNumId w:val="30"/>
  </w:num>
  <w:num w:numId="12">
    <w:abstractNumId w:val="11"/>
  </w:num>
  <w:num w:numId="13">
    <w:abstractNumId w:val="3"/>
  </w:num>
  <w:num w:numId="14">
    <w:abstractNumId w:val="32"/>
  </w:num>
  <w:num w:numId="15">
    <w:abstractNumId w:val="13"/>
  </w:num>
  <w:num w:numId="16">
    <w:abstractNumId w:val="25"/>
  </w:num>
  <w:num w:numId="17">
    <w:abstractNumId w:val="23"/>
  </w:num>
  <w:num w:numId="18">
    <w:abstractNumId w:val="7"/>
  </w:num>
  <w:num w:numId="19">
    <w:abstractNumId w:val="21"/>
  </w:num>
  <w:num w:numId="20">
    <w:abstractNumId w:val="28"/>
  </w:num>
  <w:num w:numId="21">
    <w:abstractNumId w:val="10"/>
  </w:num>
  <w:num w:numId="22">
    <w:abstractNumId w:val="1"/>
  </w:num>
  <w:num w:numId="23">
    <w:abstractNumId w:val="22"/>
  </w:num>
  <w:num w:numId="24">
    <w:abstractNumId w:val="4"/>
  </w:num>
  <w:num w:numId="25">
    <w:abstractNumId w:val="0"/>
  </w:num>
  <w:num w:numId="26">
    <w:abstractNumId w:val="9"/>
  </w:num>
  <w:num w:numId="27">
    <w:abstractNumId w:val="12"/>
  </w:num>
  <w:num w:numId="28">
    <w:abstractNumId w:val="35"/>
  </w:num>
  <w:num w:numId="29">
    <w:abstractNumId w:val="18"/>
  </w:num>
  <w:num w:numId="30">
    <w:abstractNumId w:val="34"/>
  </w:num>
  <w:num w:numId="31">
    <w:abstractNumId w:val="19"/>
  </w:num>
  <w:num w:numId="32">
    <w:abstractNumId w:val="27"/>
  </w:num>
  <w:num w:numId="33">
    <w:abstractNumId w:val="31"/>
  </w:num>
  <w:num w:numId="34">
    <w:abstractNumId w:val="20"/>
  </w:num>
  <w:num w:numId="35">
    <w:abstractNumId w:val="17"/>
  </w:num>
  <w:num w:numId="36">
    <w:abstractNumId w:val="3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391"/>
    <w:rsid w:val="00006221"/>
    <w:rsid w:val="000111E2"/>
    <w:rsid w:val="000264F5"/>
    <w:rsid w:val="00032616"/>
    <w:rsid w:val="00033C74"/>
    <w:rsid w:val="000602AB"/>
    <w:rsid w:val="00063118"/>
    <w:rsid w:val="00080D71"/>
    <w:rsid w:val="00096878"/>
    <w:rsid w:val="000A1B7E"/>
    <w:rsid w:val="000A2391"/>
    <w:rsid w:val="000B7212"/>
    <w:rsid w:val="000E366E"/>
    <w:rsid w:val="00104F53"/>
    <w:rsid w:val="00145760"/>
    <w:rsid w:val="001561E4"/>
    <w:rsid w:val="00175ABB"/>
    <w:rsid w:val="00192D8D"/>
    <w:rsid w:val="00196FA7"/>
    <w:rsid w:val="001A1D70"/>
    <w:rsid w:val="001C795D"/>
    <w:rsid w:val="001D0F2E"/>
    <w:rsid w:val="001D530A"/>
    <w:rsid w:val="001F2381"/>
    <w:rsid w:val="00201AE7"/>
    <w:rsid w:val="00215B57"/>
    <w:rsid w:val="0022549E"/>
    <w:rsid w:val="00226AA4"/>
    <w:rsid w:val="002620DC"/>
    <w:rsid w:val="00280FD0"/>
    <w:rsid w:val="00283B7F"/>
    <w:rsid w:val="002C34D3"/>
    <w:rsid w:val="00316453"/>
    <w:rsid w:val="00316D10"/>
    <w:rsid w:val="003358AD"/>
    <w:rsid w:val="003C4861"/>
    <w:rsid w:val="003D102D"/>
    <w:rsid w:val="003D3AEE"/>
    <w:rsid w:val="003F5825"/>
    <w:rsid w:val="004038CA"/>
    <w:rsid w:val="004158E6"/>
    <w:rsid w:val="00427B79"/>
    <w:rsid w:val="00430262"/>
    <w:rsid w:val="00443DAC"/>
    <w:rsid w:val="00444415"/>
    <w:rsid w:val="00480E33"/>
    <w:rsid w:val="004866BE"/>
    <w:rsid w:val="004A22AD"/>
    <w:rsid w:val="004A6B78"/>
    <w:rsid w:val="004C29F2"/>
    <w:rsid w:val="004D4339"/>
    <w:rsid w:val="004E41B2"/>
    <w:rsid w:val="004E4585"/>
    <w:rsid w:val="00532C74"/>
    <w:rsid w:val="0055483D"/>
    <w:rsid w:val="00563F3A"/>
    <w:rsid w:val="0056509C"/>
    <w:rsid w:val="00595E92"/>
    <w:rsid w:val="005A0E55"/>
    <w:rsid w:val="005A2130"/>
    <w:rsid w:val="005C3C25"/>
    <w:rsid w:val="005C3CD4"/>
    <w:rsid w:val="00607DE9"/>
    <w:rsid w:val="00634839"/>
    <w:rsid w:val="00641637"/>
    <w:rsid w:val="00672CA3"/>
    <w:rsid w:val="00675A21"/>
    <w:rsid w:val="00683B84"/>
    <w:rsid w:val="00687620"/>
    <w:rsid w:val="006A2C8B"/>
    <w:rsid w:val="006A4947"/>
    <w:rsid w:val="006C0E36"/>
    <w:rsid w:val="006E418C"/>
    <w:rsid w:val="00702DC8"/>
    <w:rsid w:val="00706530"/>
    <w:rsid w:val="00714A92"/>
    <w:rsid w:val="00754AE4"/>
    <w:rsid w:val="00773C79"/>
    <w:rsid w:val="007820D5"/>
    <w:rsid w:val="00782D1B"/>
    <w:rsid w:val="00785BC4"/>
    <w:rsid w:val="00785F69"/>
    <w:rsid w:val="007B3B67"/>
    <w:rsid w:val="007C05F9"/>
    <w:rsid w:val="007C734F"/>
    <w:rsid w:val="007D6040"/>
    <w:rsid w:val="00846DE6"/>
    <w:rsid w:val="0084774B"/>
    <w:rsid w:val="0086249A"/>
    <w:rsid w:val="008C075F"/>
    <w:rsid w:val="008C3975"/>
    <w:rsid w:val="008D4C4F"/>
    <w:rsid w:val="008D7FB4"/>
    <w:rsid w:val="008E1407"/>
    <w:rsid w:val="008E4854"/>
    <w:rsid w:val="009167D7"/>
    <w:rsid w:val="00952323"/>
    <w:rsid w:val="009547E6"/>
    <w:rsid w:val="009741CA"/>
    <w:rsid w:val="009A6DD8"/>
    <w:rsid w:val="009C2717"/>
    <w:rsid w:val="009C27E9"/>
    <w:rsid w:val="00A027FF"/>
    <w:rsid w:val="00A21E69"/>
    <w:rsid w:val="00A45312"/>
    <w:rsid w:val="00A54AAC"/>
    <w:rsid w:val="00A75EAA"/>
    <w:rsid w:val="00AA1764"/>
    <w:rsid w:val="00AB0F0E"/>
    <w:rsid w:val="00AB3121"/>
    <w:rsid w:val="00AD4F02"/>
    <w:rsid w:val="00AE2C2C"/>
    <w:rsid w:val="00AF2436"/>
    <w:rsid w:val="00B25240"/>
    <w:rsid w:val="00B278A0"/>
    <w:rsid w:val="00B749C7"/>
    <w:rsid w:val="00B83A39"/>
    <w:rsid w:val="00BA5797"/>
    <w:rsid w:val="00C10314"/>
    <w:rsid w:val="00C3355E"/>
    <w:rsid w:val="00C645D8"/>
    <w:rsid w:val="00C70E1A"/>
    <w:rsid w:val="00CA4E10"/>
    <w:rsid w:val="00CC0E6A"/>
    <w:rsid w:val="00CD6421"/>
    <w:rsid w:val="00CD73F9"/>
    <w:rsid w:val="00CF5C68"/>
    <w:rsid w:val="00D12EF4"/>
    <w:rsid w:val="00D17AC4"/>
    <w:rsid w:val="00D21828"/>
    <w:rsid w:val="00D52066"/>
    <w:rsid w:val="00DA34FA"/>
    <w:rsid w:val="00DB7E2F"/>
    <w:rsid w:val="00DF5B4F"/>
    <w:rsid w:val="00DF5EBF"/>
    <w:rsid w:val="00DF5F2A"/>
    <w:rsid w:val="00E00A00"/>
    <w:rsid w:val="00E34C1E"/>
    <w:rsid w:val="00E76A0E"/>
    <w:rsid w:val="00EC1BF8"/>
    <w:rsid w:val="00EE3C2B"/>
    <w:rsid w:val="00EE49B7"/>
    <w:rsid w:val="00EF1592"/>
    <w:rsid w:val="00F03F49"/>
    <w:rsid w:val="00F05FDF"/>
    <w:rsid w:val="00F856A5"/>
    <w:rsid w:val="00F91F06"/>
    <w:rsid w:val="00FD0254"/>
    <w:rsid w:val="00FF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E8E9A"/>
  <w15:chartTrackingRefBased/>
  <w15:docId w15:val="{DE71EBE8-3A28-41C5-BECE-A8BDE4FE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4C29F2"/>
    <w:pPr>
      <w:keepNext/>
      <w:keepLines/>
      <w:spacing w:before="12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1F2381"/>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CAHeading1">
    <w:name w:val="DDCA Heading 1"/>
    <w:basedOn w:val="Heading1"/>
    <w:qFormat/>
    <w:rsid w:val="00F91F06"/>
    <w:pPr>
      <w:spacing w:after="160"/>
      <w:ind w:left="431" w:hanging="431"/>
    </w:pPr>
    <w:rPr>
      <w:rFonts w:ascii="Calibri" w:hAnsi="Calibri"/>
      <w:b w:val="0"/>
      <w:bCs/>
      <w:color w:val="000000" w:themeColor="text1"/>
      <w:sz w:val="28"/>
      <w:szCs w:val="36"/>
      <w:lang w:eastAsia="ja-JP"/>
    </w:rPr>
  </w:style>
  <w:style w:type="character" w:customStyle="1" w:styleId="Heading1Char">
    <w:name w:val="Heading 1 Char"/>
    <w:basedOn w:val="DefaultParagraphFont"/>
    <w:link w:val="Heading1"/>
    <w:uiPriority w:val="9"/>
    <w:rsid w:val="004C29F2"/>
    <w:rPr>
      <w:rFonts w:asciiTheme="majorHAnsi" w:eastAsiaTheme="majorEastAsia" w:hAnsiTheme="majorHAnsi" w:cstheme="majorBidi"/>
      <w:b/>
      <w:color w:val="2E74B5" w:themeColor="accent1" w:themeShade="BF"/>
      <w:sz w:val="32"/>
      <w:szCs w:val="32"/>
      <w:lang w:val="en-AU"/>
    </w:rPr>
  </w:style>
  <w:style w:type="character" w:styleId="BookTitle">
    <w:name w:val="Book Title"/>
    <w:aliases w:val="DDCA Title"/>
    <w:basedOn w:val="DefaultParagraphFont"/>
    <w:uiPriority w:val="33"/>
    <w:qFormat/>
    <w:rsid w:val="001F2381"/>
    <w:rPr>
      <w:spacing w:val="5"/>
      <w:sz w:val="32"/>
    </w:rPr>
  </w:style>
  <w:style w:type="paragraph" w:customStyle="1" w:styleId="DDCABody">
    <w:name w:val="DDCA Body"/>
    <w:basedOn w:val="Normal"/>
    <w:qFormat/>
    <w:rsid w:val="00D12EF4"/>
    <w:pPr>
      <w:numPr>
        <w:numId w:val="28"/>
      </w:numPr>
      <w:spacing w:before="120"/>
      <w:ind w:left="714" w:hanging="357"/>
    </w:pPr>
    <w:rPr>
      <w:rFonts w:ascii="Calibri" w:eastAsiaTheme="minorEastAsia" w:hAnsi="Calibri"/>
      <w:b/>
      <w:lang w:eastAsia="ja-JP"/>
    </w:rPr>
  </w:style>
  <w:style w:type="paragraph" w:customStyle="1" w:styleId="DDCABodynumber1">
    <w:name w:val="DDCA Body number 1"/>
    <w:basedOn w:val="ListParagraph"/>
    <w:qFormat/>
    <w:rsid w:val="001F2381"/>
    <w:pPr>
      <w:numPr>
        <w:numId w:val="1"/>
      </w:numPr>
      <w:contextualSpacing w:val="0"/>
    </w:pPr>
    <w:rPr>
      <w:rFonts w:ascii="Calibri" w:eastAsiaTheme="minorEastAsia" w:hAnsi="Calibri"/>
      <w:lang w:eastAsia="ja-JP"/>
    </w:rPr>
  </w:style>
  <w:style w:type="paragraph" w:styleId="ListParagraph">
    <w:name w:val="List Paragraph"/>
    <w:basedOn w:val="Normal"/>
    <w:uiPriority w:val="34"/>
    <w:qFormat/>
    <w:rsid w:val="00D12EF4"/>
    <w:pPr>
      <w:numPr>
        <w:numId w:val="29"/>
      </w:numPr>
      <w:spacing w:before="120" w:after="120"/>
      <w:ind w:left="1434" w:hanging="357"/>
      <w:contextualSpacing/>
    </w:pPr>
  </w:style>
  <w:style w:type="paragraph" w:customStyle="1" w:styleId="DDCAHeading1Number">
    <w:name w:val="DDCA Heading 1 Number"/>
    <w:basedOn w:val="Heading1"/>
    <w:qFormat/>
    <w:rsid w:val="001F2381"/>
    <w:pPr>
      <w:spacing w:before="360" w:after="160"/>
      <w:ind w:left="431" w:hanging="431"/>
    </w:pPr>
    <w:rPr>
      <w:rFonts w:ascii="Calibri" w:hAnsi="Calibri"/>
      <w:b w:val="0"/>
      <w:bCs/>
      <w:color w:val="000000" w:themeColor="text1"/>
      <w:sz w:val="28"/>
      <w:szCs w:val="36"/>
      <w:lang w:eastAsia="ja-JP"/>
    </w:rPr>
  </w:style>
  <w:style w:type="paragraph" w:customStyle="1" w:styleId="DDCAHeading2">
    <w:name w:val="DDCA Heading 2"/>
    <w:basedOn w:val="DDCAHeading1"/>
    <w:qFormat/>
    <w:rsid w:val="007B3B67"/>
  </w:style>
  <w:style w:type="paragraph" w:customStyle="1" w:styleId="DDCAHeading2Number">
    <w:name w:val="DDCA Heading 2 Number"/>
    <w:basedOn w:val="Heading2"/>
    <w:qFormat/>
    <w:rsid w:val="001F2381"/>
    <w:pPr>
      <w:numPr>
        <w:numId w:val="4"/>
      </w:numPr>
      <w:spacing w:before="360"/>
    </w:pPr>
    <w:rPr>
      <w:rFonts w:ascii="Calibri" w:hAnsi="Calibri"/>
      <w:b/>
      <w:bCs/>
      <w:color w:val="000000" w:themeColor="text1"/>
      <w:sz w:val="28"/>
      <w:szCs w:val="28"/>
      <w:lang w:eastAsia="ja-JP"/>
    </w:rPr>
  </w:style>
  <w:style w:type="character" w:customStyle="1" w:styleId="Heading2Char">
    <w:name w:val="Heading 2 Char"/>
    <w:basedOn w:val="DefaultParagraphFont"/>
    <w:link w:val="Heading2"/>
    <w:uiPriority w:val="9"/>
    <w:rsid w:val="001F2381"/>
    <w:rPr>
      <w:rFonts w:asciiTheme="majorHAnsi" w:eastAsiaTheme="majorEastAsia" w:hAnsiTheme="majorHAnsi" w:cstheme="majorBidi"/>
      <w:color w:val="2E74B5" w:themeColor="accent1" w:themeShade="BF"/>
      <w:sz w:val="26"/>
      <w:szCs w:val="26"/>
    </w:rPr>
  </w:style>
  <w:style w:type="paragraph" w:customStyle="1" w:styleId="DDCATITLE1">
    <w:name w:val="DDCATITLE1"/>
    <w:basedOn w:val="DDCAHeading1"/>
    <w:next w:val="Normal"/>
    <w:autoRedefine/>
    <w:qFormat/>
    <w:rsid w:val="001F2381"/>
    <w:pPr>
      <w:jc w:val="center"/>
    </w:pPr>
    <w:rPr>
      <w:sz w:val="40"/>
    </w:rPr>
  </w:style>
  <w:style w:type="character" w:styleId="Hyperlink">
    <w:name w:val="Hyperlink"/>
    <w:basedOn w:val="DefaultParagraphFont"/>
    <w:uiPriority w:val="99"/>
    <w:unhideWhenUsed/>
    <w:rsid w:val="00DF5F2A"/>
    <w:rPr>
      <w:strike w:val="0"/>
      <w:dstrike w:val="0"/>
      <w:color w:val="3D3D3D"/>
      <w:u w:val="none"/>
      <w:effect w:val="none"/>
      <w:shd w:val="clear" w:color="auto" w:fill="auto"/>
    </w:rPr>
  </w:style>
  <w:style w:type="paragraph" w:styleId="NormalWeb">
    <w:name w:val="Normal (Web)"/>
    <w:basedOn w:val="Normal"/>
    <w:uiPriority w:val="99"/>
    <w:semiHidden/>
    <w:unhideWhenUsed/>
    <w:rsid w:val="00DF5F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F5F2A"/>
    <w:rPr>
      <w:i/>
      <w:iCs/>
    </w:rPr>
  </w:style>
  <w:style w:type="character" w:customStyle="1" w:styleId="wysiwyg-font-size-medium1">
    <w:name w:val="wysiwyg-font-size-medium1"/>
    <w:basedOn w:val="DefaultParagraphFont"/>
    <w:rsid w:val="00DB7E2F"/>
    <w:rPr>
      <w:sz w:val="24"/>
      <w:szCs w:val="24"/>
    </w:rPr>
  </w:style>
  <w:style w:type="paragraph" w:styleId="BalloonText">
    <w:name w:val="Balloon Text"/>
    <w:basedOn w:val="Normal"/>
    <w:link w:val="BalloonTextChar"/>
    <w:uiPriority w:val="99"/>
    <w:semiHidden/>
    <w:unhideWhenUsed/>
    <w:rsid w:val="00DA3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4FA"/>
    <w:rPr>
      <w:rFonts w:ascii="Segoe UI" w:hAnsi="Segoe UI" w:cs="Segoe UI"/>
      <w:sz w:val="18"/>
      <w:szCs w:val="18"/>
      <w:lang w:val="en-AU"/>
    </w:rPr>
  </w:style>
  <w:style w:type="table" w:styleId="TableGrid">
    <w:name w:val="Table Grid"/>
    <w:basedOn w:val="TableNormal"/>
    <w:uiPriority w:val="22"/>
    <w:rsid w:val="00BA5797"/>
    <w:pPr>
      <w:spacing w:after="0" w:line="240" w:lineRule="auto"/>
    </w:pPr>
    <w:rPr>
      <w:rFonts w:ascii="Cambria" w:eastAsia="MS Mincho" w:hAnsi="Cambria"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
    <w:name w:val="DHHS body"/>
    <w:semiHidden/>
    <w:rsid w:val="00BA5797"/>
    <w:pPr>
      <w:spacing w:after="120" w:line="270" w:lineRule="atLeast"/>
    </w:pPr>
    <w:rPr>
      <w:rFonts w:ascii="Arial" w:eastAsia="Times" w:hAnsi="Arial" w:cs="Times New Roman"/>
      <w:sz w:val="20"/>
      <w:szCs w:val="20"/>
      <w:lang w:val="en-AU"/>
    </w:rPr>
  </w:style>
  <w:style w:type="paragraph" w:styleId="NoSpacing">
    <w:name w:val="No Spacing"/>
    <w:uiPriority w:val="1"/>
    <w:qFormat/>
    <w:rsid w:val="00782D1B"/>
    <w:pPr>
      <w:spacing w:after="0" w:line="240" w:lineRule="auto"/>
    </w:pPr>
    <w:rPr>
      <w:lang w:val="en-AU"/>
    </w:rPr>
  </w:style>
  <w:style w:type="paragraph" w:customStyle="1" w:styleId="Default">
    <w:name w:val="Default"/>
    <w:rsid w:val="00563F3A"/>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1"/>
    <w:basedOn w:val="Heading2"/>
    <w:link w:val="Style1Char"/>
    <w:qFormat/>
    <w:rsid w:val="009A6DD8"/>
    <w:pPr>
      <w:numPr>
        <w:ilvl w:val="0"/>
        <w:numId w:val="17"/>
      </w:numPr>
      <w:spacing w:after="120"/>
    </w:pPr>
    <w:rPr>
      <w:rFonts w:asciiTheme="minorHAnsi" w:hAnsiTheme="minorHAnsi"/>
      <w:color w:val="auto"/>
      <w:sz w:val="22"/>
    </w:rPr>
  </w:style>
  <w:style w:type="character" w:customStyle="1" w:styleId="Style1Char">
    <w:name w:val="Style1 Char"/>
    <w:basedOn w:val="DefaultParagraphFont"/>
    <w:link w:val="Style1"/>
    <w:rsid w:val="009A6DD8"/>
    <w:rPr>
      <w:rFonts w:eastAsiaTheme="majorEastAsia" w:cstheme="majorBidi"/>
      <w:szCs w:val="26"/>
      <w:lang w:val="en-AU"/>
    </w:rPr>
  </w:style>
  <w:style w:type="paragraph" w:customStyle="1" w:styleId="Style2">
    <w:name w:val="Style2"/>
    <w:basedOn w:val="Style1"/>
    <w:link w:val="Style2Char"/>
    <w:qFormat/>
    <w:rsid w:val="009A6DD8"/>
    <w:pPr>
      <w:numPr>
        <w:ilvl w:val="2"/>
        <w:numId w:val="0"/>
      </w:numPr>
      <w:tabs>
        <w:tab w:val="right" w:pos="1247"/>
      </w:tabs>
      <w:ind w:left="1985" w:hanging="567"/>
    </w:pPr>
  </w:style>
  <w:style w:type="character" w:customStyle="1" w:styleId="Style2Char">
    <w:name w:val="Style2 Char"/>
    <w:basedOn w:val="DefaultParagraphFont"/>
    <w:link w:val="Style2"/>
    <w:rsid w:val="009A6DD8"/>
    <w:rPr>
      <w:rFonts w:eastAsiaTheme="majorEastAsia" w:cstheme="majorBidi"/>
      <w:szCs w:val="26"/>
      <w:lang w:val="en-AU"/>
    </w:rPr>
  </w:style>
  <w:style w:type="paragraph" w:customStyle="1" w:styleId="Style4">
    <w:name w:val="Style4"/>
    <w:basedOn w:val="Style2"/>
    <w:qFormat/>
    <w:rsid w:val="009A6DD8"/>
    <w:pPr>
      <w:ind w:left="2552"/>
    </w:pPr>
  </w:style>
  <w:style w:type="paragraph" w:customStyle="1" w:styleId="Style5">
    <w:name w:val="Style5"/>
    <w:basedOn w:val="Style4"/>
    <w:qFormat/>
    <w:rsid w:val="009A6DD8"/>
    <w:rPr>
      <w:sz w:val="20"/>
    </w:rPr>
  </w:style>
  <w:style w:type="character" w:styleId="Strong">
    <w:name w:val="Strong"/>
    <w:basedOn w:val="DefaultParagraphFont"/>
    <w:uiPriority w:val="22"/>
    <w:qFormat/>
    <w:rsid w:val="009167D7"/>
    <w:rPr>
      <w:b/>
      <w:bCs/>
    </w:rPr>
  </w:style>
  <w:style w:type="paragraph" w:customStyle="1" w:styleId="Bullets">
    <w:name w:val="Bullets"/>
    <w:basedOn w:val="Normal"/>
    <w:qFormat/>
    <w:rsid w:val="00773C79"/>
    <w:pPr>
      <w:numPr>
        <w:numId w:val="30"/>
      </w:numPr>
      <w:spacing w:before="120" w:after="120" w:line="240" w:lineRule="auto"/>
      <w:ind w:left="714" w:hanging="357"/>
    </w:pPr>
    <w:rPr>
      <w:rFonts w:eastAsia="Times" w:cs="Times New Roman"/>
      <w:szCs w:val="20"/>
      <w:lang w:val="en-GB" w:eastAsia="en-AU"/>
    </w:rPr>
  </w:style>
  <w:style w:type="paragraph" w:styleId="Header">
    <w:name w:val="header"/>
    <w:basedOn w:val="Normal"/>
    <w:link w:val="HeaderChar"/>
    <w:uiPriority w:val="99"/>
    <w:unhideWhenUsed/>
    <w:rsid w:val="00EE3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C2B"/>
    <w:rPr>
      <w:lang w:val="en-AU"/>
    </w:rPr>
  </w:style>
  <w:style w:type="paragraph" w:styleId="Footer">
    <w:name w:val="footer"/>
    <w:basedOn w:val="Normal"/>
    <w:link w:val="FooterChar"/>
    <w:uiPriority w:val="99"/>
    <w:unhideWhenUsed/>
    <w:rsid w:val="00EE3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C2B"/>
    <w:rPr>
      <w:lang w:val="en-AU"/>
    </w:rPr>
  </w:style>
  <w:style w:type="character" w:styleId="PlaceholderText">
    <w:name w:val="Placeholder Text"/>
    <w:basedOn w:val="DefaultParagraphFont"/>
    <w:uiPriority w:val="99"/>
    <w:semiHidden/>
    <w:rsid w:val="005A0E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8211">
      <w:bodyDiv w:val="1"/>
      <w:marLeft w:val="0"/>
      <w:marRight w:val="0"/>
      <w:marTop w:val="0"/>
      <w:marBottom w:val="0"/>
      <w:divBdr>
        <w:top w:val="none" w:sz="0" w:space="0" w:color="auto"/>
        <w:left w:val="none" w:sz="0" w:space="0" w:color="auto"/>
        <w:bottom w:val="none" w:sz="0" w:space="0" w:color="auto"/>
        <w:right w:val="none" w:sz="0" w:space="0" w:color="auto"/>
      </w:divBdr>
      <w:divsChild>
        <w:div w:id="246426076">
          <w:marLeft w:val="0"/>
          <w:marRight w:val="0"/>
          <w:marTop w:val="0"/>
          <w:marBottom w:val="0"/>
          <w:divBdr>
            <w:top w:val="none" w:sz="0" w:space="0" w:color="auto"/>
            <w:left w:val="none" w:sz="0" w:space="0" w:color="auto"/>
            <w:bottom w:val="none" w:sz="0" w:space="0" w:color="auto"/>
            <w:right w:val="none" w:sz="0" w:space="0" w:color="auto"/>
          </w:divBdr>
          <w:divsChild>
            <w:div w:id="14172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6868">
      <w:bodyDiv w:val="1"/>
      <w:marLeft w:val="0"/>
      <w:marRight w:val="0"/>
      <w:marTop w:val="0"/>
      <w:marBottom w:val="0"/>
      <w:divBdr>
        <w:top w:val="none" w:sz="0" w:space="0" w:color="auto"/>
        <w:left w:val="none" w:sz="0" w:space="0" w:color="auto"/>
        <w:bottom w:val="none" w:sz="0" w:space="0" w:color="auto"/>
        <w:right w:val="none" w:sz="0" w:space="0" w:color="auto"/>
      </w:divBdr>
      <w:divsChild>
        <w:div w:id="855920192">
          <w:marLeft w:val="0"/>
          <w:marRight w:val="0"/>
          <w:marTop w:val="0"/>
          <w:marBottom w:val="0"/>
          <w:divBdr>
            <w:top w:val="none" w:sz="0" w:space="0" w:color="auto"/>
            <w:left w:val="none" w:sz="0" w:space="0" w:color="auto"/>
            <w:bottom w:val="none" w:sz="0" w:space="0" w:color="auto"/>
            <w:right w:val="none" w:sz="0" w:space="0" w:color="auto"/>
          </w:divBdr>
          <w:divsChild>
            <w:div w:id="19087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66467">
      <w:bodyDiv w:val="1"/>
      <w:marLeft w:val="0"/>
      <w:marRight w:val="0"/>
      <w:marTop w:val="0"/>
      <w:marBottom w:val="0"/>
      <w:divBdr>
        <w:top w:val="none" w:sz="0" w:space="0" w:color="auto"/>
        <w:left w:val="none" w:sz="0" w:space="0" w:color="auto"/>
        <w:bottom w:val="none" w:sz="0" w:space="0" w:color="auto"/>
        <w:right w:val="none" w:sz="0" w:space="0" w:color="auto"/>
      </w:divBdr>
      <w:divsChild>
        <w:div w:id="814833772">
          <w:marLeft w:val="0"/>
          <w:marRight w:val="0"/>
          <w:marTop w:val="0"/>
          <w:marBottom w:val="0"/>
          <w:divBdr>
            <w:top w:val="none" w:sz="0" w:space="0" w:color="auto"/>
            <w:left w:val="none" w:sz="0" w:space="0" w:color="auto"/>
            <w:bottom w:val="none" w:sz="0" w:space="0" w:color="auto"/>
            <w:right w:val="none" w:sz="0" w:space="0" w:color="auto"/>
          </w:divBdr>
          <w:divsChild>
            <w:div w:id="1476143799">
              <w:marLeft w:val="0"/>
              <w:marRight w:val="0"/>
              <w:marTop w:val="0"/>
              <w:marBottom w:val="0"/>
              <w:divBdr>
                <w:top w:val="none" w:sz="0" w:space="0" w:color="auto"/>
                <w:left w:val="none" w:sz="0" w:space="0" w:color="auto"/>
                <w:bottom w:val="none" w:sz="0" w:space="0" w:color="auto"/>
                <w:right w:val="none" w:sz="0" w:space="0" w:color="auto"/>
              </w:divBdr>
              <w:divsChild>
                <w:div w:id="2085947932">
                  <w:marLeft w:val="-225"/>
                  <w:marRight w:val="-225"/>
                  <w:marTop w:val="0"/>
                  <w:marBottom w:val="0"/>
                  <w:divBdr>
                    <w:top w:val="none" w:sz="0" w:space="0" w:color="auto"/>
                    <w:left w:val="none" w:sz="0" w:space="0" w:color="auto"/>
                    <w:bottom w:val="none" w:sz="0" w:space="0" w:color="auto"/>
                    <w:right w:val="none" w:sz="0" w:space="0" w:color="auto"/>
                  </w:divBdr>
                  <w:divsChild>
                    <w:div w:id="1098870962">
                      <w:marLeft w:val="0"/>
                      <w:marRight w:val="0"/>
                      <w:marTop w:val="0"/>
                      <w:marBottom w:val="0"/>
                      <w:divBdr>
                        <w:top w:val="none" w:sz="0" w:space="0" w:color="auto"/>
                        <w:left w:val="none" w:sz="0" w:space="0" w:color="auto"/>
                        <w:bottom w:val="none" w:sz="0" w:space="0" w:color="auto"/>
                        <w:right w:val="none" w:sz="0" w:space="0" w:color="auto"/>
                      </w:divBdr>
                      <w:divsChild>
                        <w:div w:id="1466317066">
                          <w:marLeft w:val="0"/>
                          <w:marRight w:val="0"/>
                          <w:marTop w:val="0"/>
                          <w:marBottom w:val="0"/>
                          <w:divBdr>
                            <w:top w:val="none" w:sz="0" w:space="0" w:color="auto"/>
                            <w:left w:val="none" w:sz="0" w:space="0" w:color="auto"/>
                            <w:bottom w:val="none" w:sz="0" w:space="0" w:color="auto"/>
                            <w:right w:val="none" w:sz="0" w:space="0" w:color="auto"/>
                          </w:divBdr>
                          <w:divsChild>
                            <w:div w:id="511844296">
                              <w:marLeft w:val="0"/>
                              <w:marRight w:val="0"/>
                              <w:marTop w:val="0"/>
                              <w:marBottom w:val="0"/>
                              <w:divBdr>
                                <w:top w:val="single" w:sz="6" w:space="0" w:color="D6D6D6"/>
                                <w:left w:val="single" w:sz="6" w:space="8" w:color="D6D6D6"/>
                                <w:bottom w:val="single" w:sz="6" w:space="11" w:color="D6D6D6"/>
                                <w:right w:val="single" w:sz="6" w:space="8" w:color="D6D6D6"/>
                              </w:divBdr>
                              <w:divsChild>
                                <w:div w:id="1905293818">
                                  <w:marLeft w:val="0"/>
                                  <w:marRight w:val="0"/>
                                  <w:marTop w:val="0"/>
                                  <w:marBottom w:val="0"/>
                                  <w:divBdr>
                                    <w:top w:val="none" w:sz="0" w:space="0" w:color="auto"/>
                                    <w:left w:val="none" w:sz="0" w:space="0" w:color="auto"/>
                                    <w:bottom w:val="none" w:sz="0" w:space="0" w:color="auto"/>
                                    <w:right w:val="none" w:sz="0" w:space="0" w:color="auto"/>
                                  </w:divBdr>
                                  <w:divsChild>
                                    <w:div w:id="461968088">
                                      <w:marLeft w:val="0"/>
                                      <w:marRight w:val="0"/>
                                      <w:marTop w:val="0"/>
                                      <w:marBottom w:val="0"/>
                                      <w:divBdr>
                                        <w:top w:val="none" w:sz="0" w:space="0" w:color="auto"/>
                                        <w:left w:val="none" w:sz="0" w:space="0" w:color="auto"/>
                                        <w:bottom w:val="none" w:sz="0" w:space="0" w:color="auto"/>
                                        <w:right w:val="none" w:sz="0" w:space="0" w:color="auto"/>
                                      </w:divBdr>
                                      <w:divsChild>
                                        <w:div w:id="15817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353747">
      <w:bodyDiv w:val="1"/>
      <w:marLeft w:val="0"/>
      <w:marRight w:val="0"/>
      <w:marTop w:val="0"/>
      <w:marBottom w:val="0"/>
      <w:divBdr>
        <w:top w:val="none" w:sz="0" w:space="0" w:color="auto"/>
        <w:left w:val="none" w:sz="0" w:space="0" w:color="auto"/>
        <w:bottom w:val="none" w:sz="0" w:space="0" w:color="auto"/>
        <w:right w:val="none" w:sz="0" w:space="0" w:color="auto"/>
      </w:divBdr>
      <w:divsChild>
        <w:div w:id="1788432241">
          <w:marLeft w:val="0"/>
          <w:marRight w:val="0"/>
          <w:marTop w:val="0"/>
          <w:marBottom w:val="0"/>
          <w:divBdr>
            <w:top w:val="none" w:sz="0" w:space="0" w:color="auto"/>
            <w:left w:val="none" w:sz="0" w:space="0" w:color="auto"/>
            <w:bottom w:val="none" w:sz="0" w:space="0" w:color="auto"/>
            <w:right w:val="none" w:sz="0" w:space="0" w:color="auto"/>
          </w:divBdr>
          <w:divsChild>
            <w:div w:id="1992253609">
              <w:marLeft w:val="0"/>
              <w:marRight w:val="0"/>
              <w:marTop w:val="0"/>
              <w:marBottom w:val="0"/>
              <w:divBdr>
                <w:top w:val="none" w:sz="0" w:space="0" w:color="auto"/>
                <w:left w:val="none" w:sz="0" w:space="0" w:color="auto"/>
                <w:bottom w:val="none" w:sz="0" w:space="0" w:color="auto"/>
                <w:right w:val="none" w:sz="0" w:space="0" w:color="auto"/>
              </w:divBdr>
              <w:divsChild>
                <w:div w:id="483281715">
                  <w:marLeft w:val="0"/>
                  <w:marRight w:val="0"/>
                  <w:marTop w:val="600"/>
                  <w:marBottom w:val="600"/>
                  <w:divBdr>
                    <w:top w:val="none" w:sz="0" w:space="0" w:color="auto"/>
                    <w:left w:val="none" w:sz="0" w:space="0" w:color="auto"/>
                    <w:bottom w:val="none" w:sz="0" w:space="0" w:color="auto"/>
                    <w:right w:val="none" w:sz="0" w:space="0" w:color="auto"/>
                  </w:divBdr>
                  <w:divsChild>
                    <w:div w:id="10086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72">
      <w:bodyDiv w:val="1"/>
      <w:marLeft w:val="0"/>
      <w:marRight w:val="0"/>
      <w:marTop w:val="0"/>
      <w:marBottom w:val="0"/>
      <w:divBdr>
        <w:top w:val="none" w:sz="0" w:space="0" w:color="auto"/>
        <w:left w:val="none" w:sz="0" w:space="0" w:color="auto"/>
        <w:bottom w:val="none" w:sz="0" w:space="0" w:color="auto"/>
        <w:right w:val="none" w:sz="0" w:space="0" w:color="auto"/>
      </w:divBdr>
      <w:divsChild>
        <w:div w:id="1531380164">
          <w:marLeft w:val="0"/>
          <w:marRight w:val="0"/>
          <w:marTop w:val="0"/>
          <w:marBottom w:val="0"/>
          <w:divBdr>
            <w:top w:val="none" w:sz="0" w:space="0" w:color="auto"/>
            <w:left w:val="none" w:sz="0" w:space="0" w:color="auto"/>
            <w:bottom w:val="none" w:sz="0" w:space="0" w:color="auto"/>
            <w:right w:val="none" w:sz="0" w:space="0" w:color="auto"/>
          </w:divBdr>
          <w:divsChild>
            <w:div w:id="1572042576">
              <w:marLeft w:val="0"/>
              <w:marRight w:val="0"/>
              <w:marTop w:val="0"/>
              <w:marBottom w:val="0"/>
              <w:divBdr>
                <w:top w:val="none" w:sz="0" w:space="0" w:color="auto"/>
                <w:left w:val="none" w:sz="0" w:space="0" w:color="auto"/>
                <w:bottom w:val="none" w:sz="0" w:space="0" w:color="auto"/>
                <w:right w:val="none" w:sz="0" w:space="0" w:color="auto"/>
              </w:divBdr>
              <w:divsChild>
                <w:div w:id="948779318">
                  <w:marLeft w:val="-225"/>
                  <w:marRight w:val="-225"/>
                  <w:marTop w:val="0"/>
                  <w:marBottom w:val="0"/>
                  <w:divBdr>
                    <w:top w:val="none" w:sz="0" w:space="0" w:color="auto"/>
                    <w:left w:val="none" w:sz="0" w:space="0" w:color="auto"/>
                    <w:bottom w:val="none" w:sz="0" w:space="0" w:color="auto"/>
                    <w:right w:val="none" w:sz="0" w:space="0" w:color="auto"/>
                  </w:divBdr>
                  <w:divsChild>
                    <w:div w:id="1365520022">
                      <w:marLeft w:val="0"/>
                      <w:marRight w:val="0"/>
                      <w:marTop w:val="0"/>
                      <w:marBottom w:val="0"/>
                      <w:divBdr>
                        <w:top w:val="none" w:sz="0" w:space="0" w:color="auto"/>
                        <w:left w:val="none" w:sz="0" w:space="0" w:color="auto"/>
                        <w:bottom w:val="none" w:sz="0" w:space="0" w:color="auto"/>
                        <w:right w:val="none" w:sz="0" w:space="0" w:color="auto"/>
                      </w:divBdr>
                      <w:divsChild>
                        <w:div w:id="661660957">
                          <w:marLeft w:val="0"/>
                          <w:marRight w:val="0"/>
                          <w:marTop w:val="0"/>
                          <w:marBottom w:val="0"/>
                          <w:divBdr>
                            <w:top w:val="none" w:sz="0" w:space="0" w:color="auto"/>
                            <w:left w:val="none" w:sz="0" w:space="0" w:color="auto"/>
                            <w:bottom w:val="none" w:sz="0" w:space="0" w:color="auto"/>
                            <w:right w:val="none" w:sz="0" w:space="0" w:color="auto"/>
                          </w:divBdr>
                          <w:divsChild>
                            <w:div w:id="328598579">
                              <w:marLeft w:val="0"/>
                              <w:marRight w:val="0"/>
                              <w:marTop w:val="0"/>
                              <w:marBottom w:val="0"/>
                              <w:divBdr>
                                <w:top w:val="single" w:sz="6" w:space="0" w:color="D6D6D6"/>
                                <w:left w:val="single" w:sz="6" w:space="8" w:color="D6D6D6"/>
                                <w:bottom w:val="single" w:sz="6" w:space="11" w:color="D6D6D6"/>
                                <w:right w:val="single" w:sz="6" w:space="8" w:color="D6D6D6"/>
                              </w:divBdr>
                              <w:divsChild>
                                <w:div w:id="1973436281">
                                  <w:marLeft w:val="0"/>
                                  <w:marRight w:val="0"/>
                                  <w:marTop w:val="0"/>
                                  <w:marBottom w:val="0"/>
                                  <w:divBdr>
                                    <w:top w:val="none" w:sz="0" w:space="0" w:color="auto"/>
                                    <w:left w:val="none" w:sz="0" w:space="0" w:color="auto"/>
                                    <w:bottom w:val="none" w:sz="0" w:space="0" w:color="auto"/>
                                    <w:right w:val="none" w:sz="0" w:space="0" w:color="auto"/>
                                  </w:divBdr>
                                  <w:divsChild>
                                    <w:div w:id="1928885329">
                                      <w:marLeft w:val="0"/>
                                      <w:marRight w:val="0"/>
                                      <w:marTop w:val="0"/>
                                      <w:marBottom w:val="0"/>
                                      <w:divBdr>
                                        <w:top w:val="none" w:sz="0" w:space="0" w:color="auto"/>
                                        <w:left w:val="none" w:sz="0" w:space="0" w:color="auto"/>
                                        <w:bottom w:val="none" w:sz="0" w:space="0" w:color="auto"/>
                                        <w:right w:val="none" w:sz="0" w:space="0" w:color="auto"/>
                                      </w:divBdr>
                                      <w:divsChild>
                                        <w:div w:id="15657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226806">
      <w:bodyDiv w:val="1"/>
      <w:marLeft w:val="0"/>
      <w:marRight w:val="0"/>
      <w:marTop w:val="0"/>
      <w:marBottom w:val="0"/>
      <w:divBdr>
        <w:top w:val="none" w:sz="0" w:space="0" w:color="auto"/>
        <w:left w:val="none" w:sz="0" w:space="0" w:color="auto"/>
        <w:bottom w:val="none" w:sz="0" w:space="0" w:color="auto"/>
        <w:right w:val="none" w:sz="0" w:space="0" w:color="auto"/>
      </w:divBdr>
      <w:divsChild>
        <w:div w:id="1069186416">
          <w:marLeft w:val="0"/>
          <w:marRight w:val="0"/>
          <w:marTop w:val="0"/>
          <w:marBottom w:val="0"/>
          <w:divBdr>
            <w:top w:val="none" w:sz="0" w:space="0" w:color="auto"/>
            <w:left w:val="none" w:sz="0" w:space="0" w:color="auto"/>
            <w:bottom w:val="none" w:sz="0" w:space="0" w:color="auto"/>
            <w:right w:val="none" w:sz="0" w:space="0" w:color="auto"/>
          </w:divBdr>
          <w:divsChild>
            <w:div w:id="1806965870">
              <w:marLeft w:val="0"/>
              <w:marRight w:val="0"/>
              <w:marTop w:val="0"/>
              <w:marBottom w:val="0"/>
              <w:divBdr>
                <w:top w:val="none" w:sz="0" w:space="0" w:color="auto"/>
                <w:left w:val="none" w:sz="0" w:space="0" w:color="auto"/>
                <w:bottom w:val="none" w:sz="0" w:space="0" w:color="auto"/>
                <w:right w:val="none" w:sz="0" w:space="0" w:color="auto"/>
              </w:divBdr>
              <w:divsChild>
                <w:div w:id="169874633">
                  <w:marLeft w:val="0"/>
                  <w:marRight w:val="0"/>
                  <w:marTop w:val="600"/>
                  <w:marBottom w:val="600"/>
                  <w:divBdr>
                    <w:top w:val="none" w:sz="0" w:space="0" w:color="auto"/>
                    <w:left w:val="none" w:sz="0" w:space="0" w:color="auto"/>
                    <w:bottom w:val="none" w:sz="0" w:space="0" w:color="auto"/>
                    <w:right w:val="none" w:sz="0" w:space="0" w:color="auto"/>
                  </w:divBdr>
                  <w:divsChild>
                    <w:div w:id="12088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244431">
      <w:bodyDiv w:val="1"/>
      <w:marLeft w:val="0"/>
      <w:marRight w:val="0"/>
      <w:marTop w:val="0"/>
      <w:marBottom w:val="0"/>
      <w:divBdr>
        <w:top w:val="none" w:sz="0" w:space="0" w:color="auto"/>
        <w:left w:val="none" w:sz="0" w:space="0" w:color="auto"/>
        <w:bottom w:val="none" w:sz="0" w:space="0" w:color="auto"/>
        <w:right w:val="none" w:sz="0" w:space="0" w:color="auto"/>
      </w:divBdr>
      <w:divsChild>
        <w:div w:id="817964727">
          <w:marLeft w:val="0"/>
          <w:marRight w:val="0"/>
          <w:marTop w:val="0"/>
          <w:marBottom w:val="0"/>
          <w:divBdr>
            <w:top w:val="none" w:sz="0" w:space="0" w:color="auto"/>
            <w:left w:val="none" w:sz="0" w:space="0" w:color="auto"/>
            <w:bottom w:val="none" w:sz="0" w:space="0" w:color="auto"/>
            <w:right w:val="none" w:sz="0" w:space="0" w:color="auto"/>
          </w:divBdr>
          <w:divsChild>
            <w:div w:id="208417006">
              <w:marLeft w:val="0"/>
              <w:marRight w:val="0"/>
              <w:marTop w:val="0"/>
              <w:marBottom w:val="0"/>
              <w:divBdr>
                <w:top w:val="none" w:sz="0" w:space="0" w:color="auto"/>
                <w:left w:val="none" w:sz="0" w:space="0" w:color="auto"/>
                <w:bottom w:val="none" w:sz="0" w:space="0" w:color="auto"/>
                <w:right w:val="none" w:sz="0" w:space="0" w:color="auto"/>
              </w:divBdr>
              <w:divsChild>
                <w:div w:id="1308515888">
                  <w:marLeft w:val="-225"/>
                  <w:marRight w:val="-225"/>
                  <w:marTop w:val="0"/>
                  <w:marBottom w:val="0"/>
                  <w:divBdr>
                    <w:top w:val="none" w:sz="0" w:space="0" w:color="auto"/>
                    <w:left w:val="none" w:sz="0" w:space="0" w:color="auto"/>
                    <w:bottom w:val="none" w:sz="0" w:space="0" w:color="auto"/>
                    <w:right w:val="none" w:sz="0" w:space="0" w:color="auto"/>
                  </w:divBdr>
                  <w:divsChild>
                    <w:div w:id="1044329237">
                      <w:marLeft w:val="0"/>
                      <w:marRight w:val="0"/>
                      <w:marTop w:val="0"/>
                      <w:marBottom w:val="0"/>
                      <w:divBdr>
                        <w:top w:val="none" w:sz="0" w:space="0" w:color="auto"/>
                        <w:left w:val="none" w:sz="0" w:space="0" w:color="auto"/>
                        <w:bottom w:val="none" w:sz="0" w:space="0" w:color="auto"/>
                        <w:right w:val="none" w:sz="0" w:space="0" w:color="auto"/>
                      </w:divBdr>
                      <w:divsChild>
                        <w:div w:id="1520192696">
                          <w:marLeft w:val="0"/>
                          <w:marRight w:val="0"/>
                          <w:marTop w:val="0"/>
                          <w:marBottom w:val="0"/>
                          <w:divBdr>
                            <w:top w:val="none" w:sz="0" w:space="0" w:color="auto"/>
                            <w:left w:val="none" w:sz="0" w:space="0" w:color="auto"/>
                            <w:bottom w:val="none" w:sz="0" w:space="0" w:color="auto"/>
                            <w:right w:val="none" w:sz="0" w:space="0" w:color="auto"/>
                          </w:divBdr>
                          <w:divsChild>
                            <w:div w:id="560140245">
                              <w:marLeft w:val="0"/>
                              <w:marRight w:val="0"/>
                              <w:marTop w:val="0"/>
                              <w:marBottom w:val="0"/>
                              <w:divBdr>
                                <w:top w:val="single" w:sz="6" w:space="0" w:color="D6D6D6"/>
                                <w:left w:val="single" w:sz="6" w:space="8" w:color="D6D6D6"/>
                                <w:bottom w:val="single" w:sz="6" w:space="11" w:color="D6D6D6"/>
                                <w:right w:val="single" w:sz="6" w:space="8" w:color="D6D6D6"/>
                              </w:divBdr>
                              <w:divsChild>
                                <w:div w:id="776605037">
                                  <w:marLeft w:val="0"/>
                                  <w:marRight w:val="0"/>
                                  <w:marTop w:val="0"/>
                                  <w:marBottom w:val="0"/>
                                  <w:divBdr>
                                    <w:top w:val="none" w:sz="0" w:space="0" w:color="auto"/>
                                    <w:left w:val="none" w:sz="0" w:space="0" w:color="auto"/>
                                    <w:bottom w:val="none" w:sz="0" w:space="0" w:color="auto"/>
                                    <w:right w:val="none" w:sz="0" w:space="0" w:color="auto"/>
                                  </w:divBdr>
                                  <w:divsChild>
                                    <w:div w:id="559903206">
                                      <w:marLeft w:val="0"/>
                                      <w:marRight w:val="0"/>
                                      <w:marTop w:val="0"/>
                                      <w:marBottom w:val="0"/>
                                      <w:divBdr>
                                        <w:top w:val="none" w:sz="0" w:space="0" w:color="auto"/>
                                        <w:left w:val="none" w:sz="0" w:space="0" w:color="auto"/>
                                        <w:bottom w:val="none" w:sz="0" w:space="0" w:color="auto"/>
                                        <w:right w:val="none" w:sz="0" w:space="0" w:color="auto"/>
                                      </w:divBdr>
                                      <w:divsChild>
                                        <w:div w:id="14808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86FE987A6A4B4185F5139C43DE37BD"/>
        <w:category>
          <w:name w:val="General"/>
          <w:gallery w:val="placeholder"/>
        </w:category>
        <w:types>
          <w:type w:val="bbPlcHdr"/>
        </w:types>
        <w:behaviors>
          <w:behavior w:val="content"/>
        </w:behaviors>
        <w:guid w:val="{5E7D7C6F-24CE-4212-B6B1-85CA1FD5CA32}"/>
      </w:docPartPr>
      <w:docPartBody>
        <w:p w:rsidR="00F5653B" w:rsidRDefault="00F22630">
          <w:r w:rsidRPr="00B476D2">
            <w:rPr>
              <w:rStyle w:val="PlaceholderText"/>
            </w:rPr>
            <w:t>[Company]</w:t>
          </w:r>
        </w:p>
      </w:docPartBody>
    </w:docPart>
    <w:docPart>
      <w:docPartPr>
        <w:name w:val="A9428541D29F4921943FC182C029233F"/>
        <w:category>
          <w:name w:val="General"/>
          <w:gallery w:val="placeholder"/>
        </w:category>
        <w:types>
          <w:type w:val="bbPlcHdr"/>
        </w:types>
        <w:behaviors>
          <w:behavior w:val="content"/>
        </w:behaviors>
        <w:guid w:val="{C018FC28-046F-4688-AFA0-D96D15ED6D85}"/>
      </w:docPartPr>
      <w:docPartBody>
        <w:p w:rsidR="00F5653B" w:rsidRDefault="00F22630">
          <w:r w:rsidRPr="00B476D2">
            <w:rPr>
              <w:rStyle w:val="PlaceholderText"/>
            </w:rPr>
            <w:t>[Title]</w:t>
          </w:r>
        </w:p>
      </w:docPartBody>
    </w:docPart>
    <w:docPart>
      <w:docPartPr>
        <w:name w:val="613D2C167FDD4F1FAB6622A7F408BEAC"/>
        <w:category>
          <w:name w:val="General"/>
          <w:gallery w:val="placeholder"/>
        </w:category>
        <w:types>
          <w:type w:val="bbPlcHdr"/>
        </w:types>
        <w:behaviors>
          <w:behavior w:val="content"/>
        </w:behaviors>
        <w:guid w:val="{37D17524-1630-4C95-9C7A-909A5ABF9997}"/>
      </w:docPartPr>
      <w:docPartBody>
        <w:p w:rsidR="00B63865" w:rsidRDefault="00F5653B">
          <w:r w:rsidRPr="00B476D2">
            <w:rPr>
              <w:rStyle w:val="PlaceholderText"/>
            </w:rPr>
            <w:t>[Company]</w:t>
          </w:r>
        </w:p>
      </w:docPartBody>
    </w:docPart>
    <w:docPart>
      <w:docPartPr>
        <w:name w:val="DCCE9BE8C692473CB7456C60F2806BE8"/>
        <w:category>
          <w:name w:val="General"/>
          <w:gallery w:val="placeholder"/>
        </w:category>
        <w:types>
          <w:type w:val="bbPlcHdr"/>
        </w:types>
        <w:behaviors>
          <w:behavior w:val="content"/>
        </w:behaviors>
        <w:guid w:val="{0F469043-C86B-43A2-8610-5FFD6AC03E40}"/>
      </w:docPartPr>
      <w:docPartBody>
        <w:p w:rsidR="005E6624" w:rsidRDefault="005E6624">
          <w:r w:rsidRPr="00EB054D">
            <w:rPr>
              <w:rStyle w:val="PlaceholderText"/>
            </w:rPr>
            <w:t>[Status]</w:t>
          </w:r>
        </w:p>
      </w:docPartBody>
    </w:docPart>
    <w:docPart>
      <w:docPartPr>
        <w:name w:val="157C42528D7141939B2CC1AD72FA69B2"/>
        <w:category>
          <w:name w:val="General"/>
          <w:gallery w:val="placeholder"/>
        </w:category>
        <w:types>
          <w:type w:val="bbPlcHdr"/>
        </w:types>
        <w:behaviors>
          <w:behavior w:val="content"/>
        </w:behaviors>
        <w:guid w:val="{C1C89F2C-9F03-43AA-A1C9-FD2465704907}"/>
      </w:docPartPr>
      <w:docPartBody>
        <w:p w:rsidR="005E6624" w:rsidRDefault="005E6624">
          <w:r w:rsidRPr="00EB054D">
            <w:rPr>
              <w:rStyle w:val="PlaceholderText"/>
            </w:rPr>
            <w:t>[Company]</w:t>
          </w:r>
        </w:p>
      </w:docPartBody>
    </w:docPart>
    <w:docPart>
      <w:docPartPr>
        <w:name w:val="30713E61714548858351791AB1BF7523"/>
        <w:category>
          <w:name w:val="General"/>
          <w:gallery w:val="placeholder"/>
        </w:category>
        <w:types>
          <w:type w:val="bbPlcHdr"/>
        </w:types>
        <w:behaviors>
          <w:behavior w:val="content"/>
        </w:behaviors>
        <w:guid w:val="{CF213307-3778-468F-BAD2-2A542749F18B}"/>
      </w:docPartPr>
      <w:docPartBody>
        <w:p w:rsidR="005E6624" w:rsidRDefault="005E6624">
          <w:r w:rsidRPr="00EB054D">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E2"/>
    <w:rsid w:val="001D1290"/>
    <w:rsid w:val="003F165A"/>
    <w:rsid w:val="005E6624"/>
    <w:rsid w:val="007C1CAF"/>
    <w:rsid w:val="009369F7"/>
    <w:rsid w:val="009948E2"/>
    <w:rsid w:val="00B63865"/>
    <w:rsid w:val="00C204A6"/>
    <w:rsid w:val="00F22630"/>
    <w:rsid w:val="00F5653B"/>
    <w:rsid w:val="00FC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62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FA06A-2B42-4B5F-9A40-F72E1FFC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Child Safe Code of Conduct</vt:lpstr>
    </vt:vector>
  </TitlesOfParts>
  <Company>Noble Park Cricket Club</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Code of Conduct</dc:title>
  <dc:subject/>
  <dc:creator>Peter Barnes</dc:creator>
  <cp:keywords/>
  <dc:description/>
  <cp:lastModifiedBy>Katrina and Craig Ortland</cp:lastModifiedBy>
  <cp:revision>3</cp:revision>
  <cp:lastPrinted>2019-09-03T04:12:00Z</cp:lastPrinted>
  <dcterms:created xsi:type="dcterms:W3CDTF">2019-09-08T05:44:00Z</dcterms:created>
  <dcterms:modified xsi:type="dcterms:W3CDTF">2019-09-08T05:45:00Z</dcterms:modified>
  <cp:contentStatus>Version 1</cp:contentStatus>
</cp:coreProperties>
</file>