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205C0" w14:textId="77777777" w:rsidR="00996D7F" w:rsidRDefault="00996D7F" w:rsidP="00996D7F">
      <w:pPr>
        <w:pStyle w:val="Heading1"/>
        <w:rPr>
          <w:lang w:val="en-US"/>
        </w:rPr>
      </w:pPr>
      <w:r>
        <w:rPr>
          <w:lang w:val="en-US"/>
        </w:rPr>
        <w:t>Introduction</w:t>
      </w:r>
    </w:p>
    <w:p w14:paraId="4A7365F3" w14:textId="77777777" w:rsidR="003F5825" w:rsidRDefault="00BA5797" w:rsidP="00773C79">
      <w:r w:rsidRPr="00BD32C0">
        <w:t>Th</w:t>
      </w:r>
      <w:r w:rsidR="00952323">
        <w:t>is</w:t>
      </w:r>
      <w:r w:rsidRPr="00BD32C0">
        <w:t xml:space="preserve"> Code of Conduct aims to protect children and reduce any opportunities for abuse or harm to occur. It </w:t>
      </w:r>
      <w:r w:rsidR="003F5825">
        <w:t>should be read in conjunction with the general Child Safe Policy.</w:t>
      </w:r>
    </w:p>
    <w:p w14:paraId="481AF4E4" w14:textId="77777777" w:rsidR="009167D7" w:rsidRDefault="003F5825" w:rsidP="003F5825">
      <w:r>
        <w:t xml:space="preserve">All Junior Coaches are required to </w:t>
      </w:r>
      <w:r w:rsidR="004D6D2F">
        <w:t xml:space="preserve">read </w:t>
      </w:r>
      <w:r w:rsidR="00A45312">
        <w:t xml:space="preserve">adopt and </w:t>
      </w:r>
      <w:r>
        <w:t>c</w:t>
      </w:r>
      <w:r w:rsidR="009167D7">
        <w:t>onform to the following:</w:t>
      </w:r>
    </w:p>
    <w:p w14:paraId="4D31B1F5" w14:textId="77777777" w:rsidR="003F5825" w:rsidRPr="00952323" w:rsidRDefault="003F5825" w:rsidP="00773C79">
      <w:pPr>
        <w:pStyle w:val="Heading1"/>
        <w:rPr>
          <w:rStyle w:val="Strong"/>
        </w:rPr>
      </w:pPr>
      <w:r w:rsidRPr="00D12EF4">
        <w:t>Forma</w:t>
      </w:r>
      <w:r w:rsidRPr="00952323">
        <w:rPr>
          <w:rStyle w:val="Strong"/>
        </w:rPr>
        <w:t>l</w:t>
      </w:r>
      <w:bookmarkStart w:id="0" w:name="_GoBack"/>
      <w:bookmarkEnd w:id="0"/>
    </w:p>
    <w:p w14:paraId="0684E9C3" w14:textId="77777777" w:rsidR="00E34C1E" w:rsidRPr="00D12EF4" w:rsidRDefault="009167D7" w:rsidP="00773C79">
      <w:pPr>
        <w:pStyle w:val="Bullets"/>
      </w:pPr>
      <w:r w:rsidRPr="00D12EF4">
        <w:t>possess</w:t>
      </w:r>
      <w:r w:rsidR="00E34C1E" w:rsidRPr="00D12EF4">
        <w:t xml:space="preserve"> a current WWC</w:t>
      </w:r>
      <w:r w:rsidR="00852B8F">
        <w:t xml:space="preserve"> Check (Working </w:t>
      </w:r>
      <w:proofErr w:type="gramStart"/>
      <w:r w:rsidR="00852B8F">
        <w:t>With</w:t>
      </w:r>
      <w:proofErr w:type="gramEnd"/>
      <w:r w:rsidR="00852B8F">
        <w:t xml:space="preserve"> Children)</w:t>
      </w:r>
    </w:p>
    <w:p w14:paraId="34088494" w14:textId="77777777" w:rsidR="00AE2C2C" w:rsidRPr="008D7FB4" w:rsidRDefault="00E34C1E" w:rsidP="008D7FB4">
      <w:pPr>
        <w:pStyle w:val="Bullets"/>
      </w:pPr>
      <w:r w:rsidRPr="00D12EF4">
        <w:t xml:space="preserve">complete the “Play </w:t>
      </w:r>
      <w:proofErr w:type="gramStart"/>
      <w:r w:rsidRPr="00D12EF4">
        <w:t>By</w:t>
      </w:r>
      <w:proofErr w:type="gramEnd"/>
      <w:r w:rsidRPr="00D12EF4">
        <w:t xml:space="preserve"> The</w:t>
      </w:r>
      <w:r w:rsidRPr="00952323">
        <w:t xml:space="preserve"> Rules” on line training course.</w:t>
      </w:r>
      <w:r w:rsidR="00196FA7" w:rsidRPr="00952323">
        <w:t xml:space="preserve"> </w:t>
      </w:r>
    </w:p>
    <w:p w14:paraId="45D2F815" w14:textId="77777777" w:rsidR="00F05FDF" w:rsidRPr="00952323" w:rsidRDefault="00F05FDF" w:rsidP="00773C79">
      <w:pPr>
        <w:pStyle w:val="Heading1"/>
        <w:rPr>
          <w:lang w:val="en-US"/>
        </w:rPr>
      </w:pPr>
      <w:r w:rsidRPr="00952323">
        <w:t>Integrity</w:t>
      </w:r>
    </w:p>
    <w:p w14:paraId="4984210F" w14:textId="77777777" w:rsidR="00F05FDF" w:rsidRPr="00773C79" w:rsidRDefault="00F05FDF" w:rsidP="00773C79">
      <w:pPr>
        <w:pStyle w:val="Bullets"/>
      </w:pPr>
      <w:r w:rsidRPr="00773C79">
        <w:t xml:space="preserve">Act with integrity and </w:t>
      </w:r>
      <w:proofErr w:type="gramStart"/>
      <w:r w:rsidRPr="00773C79">
        <w:t>objectivity, and</w:t>
      </w:r>
      <w:proofErr w:type="gramEnd"/>
      <w:r w:rsidRPr="00773C79">
        <w:t xml:space="preserve"> accept responsibility for your decisions and actions.</w:t>
      </w:r>
    </w:p>
    <w:p w14:paraId="6CF517B6" w14:textId="77777777" w:rsidR="00F05FDF" w:rsidRPr="00773C79" w:rsidRDefault="00F05FDF" w:rsidP="00773C79">
      <w:pPr>
        <w:pStyle w:val="Bullets"/>
      </w:pPr>
      <w:r w:rsidRPr="00773C79">
        <w:t>Ensure your decisions and actions contribute to a harassment-free environment.</w:t>
      </w:r>
    </w:p>
    <w:p w14:paraId="119B841A" w14:textId="77777777" w:rsidR="00F05FDF" w:rsidRPr="00773C79" w:rsidRDefault="00F05FDF" w:rsidP="00773C79">
      <w:pPr>
        <w:pStyle w:val="Bullets"/>
      </w:pPr>
      <w:r w:rsidRPr="00773C79">
        <w:t>Wherever practical, avoid unaccompanied and unobserved one-on-one activity with people under the age of 18.</w:t>
      </w:r>
    </w:p>
    <w:p w14:paraId="16278AFA" w14:textId="77777777" w:rsidR="00F05FDF" w:rsidRPr="00773C79" w:rsidRDefault="00F05FDF" w:rsidP="00773C79">
      <w:pPr>
        <w:pStyle w:val="Bullets"/>
      </w:pPr>
      <w:r w:rsidRPr="00773C79">
        <w:t>Be honest and do not allow your qualifications or coaching experience to be misrepresented.</w:t>
      </w:r>
    </w:p>
    <w:p w14:paraId="060B4EC6" w14:textId="77777777" w:rsidR="00F05FDF" w:rsidRPr="00773C79" w:rsidRDefault="00F05FDF" w:rsidP="00773C79">
      <w:pPr>
        <w:pStyle w:val="Bullets"/>
      </w:pPr>
      <w:r w:rsidRPr="00773C79">
        <w:t>Never advocate or condone the use of illicit drugs or other banned performance enhancing substances or methods.</w:t>
      </w:r>
    </w:p>
    <w:p w14:paraId="7AD9AD03" w14:textId="77777777" w:rsidR="00F05FDF" w:rsidRPr="00952323" w:rsidRDefault="00F05FDF" w:rsidP="00773C79">
      <w:pPr>
        <w:pStyle w:val="Heading1"/>
        <w:rPr>
          <w:rFonts w:eastAsiaTheme="minorHAnsi"/>
        </w:rPr>
      </w:pPr>
      <w:r w:rsidRPr="00952323">
        <w:rPr>
          <w:rFonts w:eastAsia="Times New Roman"/>
        </w:rPr>
        <w:t>Compliance with the Rules</w:t>
      </w:r>
    </w:p>
    <w:p w14:paraId="0BCF36F1" w14:textId="77777777" w:rsidR="00F05FDF" w:rsidRPr="00A45312" w:rsidRDefault="00F05FDF" w:rsidP="00773C79">
      <w:pPr>
        <w:pStyle w:val="Bullets"/>
        <w:rPr>
          <w:rFonts w:eastAsiaTheme="minorHAnsi" w:cstheme="minorBidi"/>
        </w:rPr>
      </w:pPr>
      <w:r>
        <w:t>Comply with the rules and codes of be</w:t>
      </w:r>
      <w:r w:rsidR="00773C79">
        <w:t>h</w:t>
      </w:r>
      <w:r>
        <w:t>a</w:t>
      </w:r>
      <w:r w:rsidR="00A45312">
        <w:t>v</w:t>
      </w:r>
      <w:r>
        <w:t>iour defined by the affiliated Association</w:t>
      </w:r>
    </w:p>
    <w:p w14:paraId="277B6FED" w14:textId="77777777" w:rsidR="00F05FDF" w:rsidRPr="00F330CE" w:rsidRDefault="00F05FDF" w:rsidP="00773C79">
      <w:pPr>
        <w:pStyle w:val="Bullets"/>
      </w:pPr>
      <w:r w:rsidRPr="00F330CE">
        <w:t>Act within the rules and spirit of your sport.</w:t>
      </w:r>
    </w:p>
    <w:p w14:paraId="4581AFAA" w14:textId="77777777" w:rsidR="00F05FDF" w:rsidRPr="00F330CE" w:rsidRDefault="00F05FDF" w:rsidP="00773C79">
      <w:pPr>
        <w:pStyle w:val="Bullets"/>
      </w:pPr>
      <w:r w:rsidRPr="00F05FDF">
        <w:t>Promote</w:t>
      </w:r>
      <w:r w:rsidRPr="00F330CE">
        <w:t xml:space="preserve"> fair play over winning at any cost.</w:t>
      </w:r>
    </w:p>
    <w:p w14:paraId="1B3CDB0F" w14:textId="77777777" w:rsidR="00F05FDF" w:rsidRPr="00F330CE" w:rsidRDefault="00F05FDF" w:rsidP="00773C79">
      <w:pPr>
        <w:pStyle w:val="Bullets"/>
      </w:pPr>
      <w:r w:rsidRPr="00F330CE">
        <w:t xml:space="preserve">Respect </w:t>
      </w:r>
      <w:r w:rsidRPr="00952323">
        <w:t>the decisions of officials, coaches and administrators</w:t>
      </w:r>
      <w:r w:rsidRPr="00F330CE">
        <w:t>.</w:t>
      </w:r>
    </w:p>
    <w:p w14:paraId="08ACA12C" w14:textId="77777777" w:rsidR="00F05FDF" w:rsidRPr="00F330CE" w:rsidRDefault="00F05FDF" w:rsidP="00773C79">
      <w:pPr>
        <w:pStyle w:val="Bullets"/>
      </w:pPr>
      <w:r w:rsidRPr="00F330CE">
        <w:t>Show respect and courtesy to all involved with the sport.</w:t>
      </w:r>
    </w:p>
    <w:p w14:paraId="61AFDCD7" w14:textId="77777777" w:rsidR="00F05FDF" w:rsidRDefault="00F05FDF" w:rsidP="00773C79">
      <w:pPr>
        <w:pStyle w:val="Bullets"/>
      </w:pPr>
      <w:r w:rsidRPr="00773C79">
        <w:t>Never</w:t>
      </w:r>
      <w:r w:rsidRPr="00F05FDF">
        <w:t xml:space="preserve"> participate in or advocate practices that involve match fixing.</w:t>
      </w:r>
    </w:p>
    <w:p w14:paraId="32B8055D" w14:textId="77777777" w:rsidR="00A45312" w:rsidRPr="00773C79" w:rsidRDefault="00A45312" w:rsidP="00773C79">
      <w:pPr>
        <w:pStyle w:val="Heading1"/>
      </w:pPr>
      <w:r w:rsidRPr="00773C79">
        <w:t>Respect</w:t>
      </w:r>
    </w:p>
    <w:p w14:paraId="58B291C8" w14:textId="77777777" w:rsidR="00A45312" w:rsidRPr="00773C79" w:rsidRDefault="00A45312" w:rsidP="00773C79">
      <w:pPr>
        <w:pStyle w:val="Bullets"/>
      </w:pPr>
      <w:r w:rsidRPr="00773C79">
        <w:t>Respect the rights and worth of every person, regardless of their age, race, gender, ability, cultural background, sexuality or religion.</w:t>
      </w:r>
    </w:p>
    <w:p w14:paraId="558F8D0E" w14:textId="77777777" w:rsidR="00952323" w:rsidRPr="00773C79" w:rsidRDefault="00952323" w:rsidP="00773C79">
      <w:pPr>
        <w:pStyle w:val="Bullets"/>
      </w:pPr>
      <w:r w:rsidRPr="00773C79">
        <w:t>Place the safety and welfare of the participants above all else.</w:t>
      </w:r>
    </w:p>
    <w:p w14:paraId="7F234566" w14:textId="77777777" w:rsidR="00A45312" w:rsidRPr="00A45312" w:rsidRDefault="00A45312" w:rsidP="00773C79">
      <w:pPr>
        <w:pStyle w:val="Heading1"/>
        <w:rPr>
          <w:lang w:val="en-US"/>
        </w:rPr>
      </w:pPr>
      <w:r w:rsidRPr="00A45312">
        <w:rPr>
          <w:lang w:val="en-US"/>
        </w:rPr>
        <w:t>Safety and Health of Participants</w:t>
      </w:r>
    </w:p>
    <w:p w14:paraId="072A48CD" w14:textId="77777777" w:rsidR="00A45312" w:rsidRPr="00D12EF4" w:rsidRDefault="00A45312" w:rsidP="00CD6421">
      <w:pPr>
        <w:pStyle w:val="Bullets"/>
      </w:pPr>
      <w:r w:rsidRPr="00D12EF4">
        <w:t>Be aware of and support the sport’s injury management plans and return to play guidelines.</w:t>
      </w:r>
    </w:p>
    <w:p w14:paraId="7C37A5EE" w14:textId="77777777" w:rsidR="00A45312" w:rsidRPr="00D12EF4" w:rsidRDefault="00A45312" w:rsidP="00CD6421">
      <w:pPr>
        <w:pStyle w:val="Bullets"/>
      </w:pPr>
      <w:r w:rsidRPr="00D12EF4">
        <w:t>Do not tolerate abusive, bullying or threatening behaviour.</w:t>
      </w:r>
    </w:p>
    <w:p w14:paraId="7DE583E8" w14:textId="77777777" w:rsidR="00BA5797" w:rsidRPr="006C0E36" w:rsidRDefault="00316D10" w:rsidP="00773C79">
      <w:pPr>
        <w:pStyle w:val="Heading1"/>
        <w:rPr>
          <w:lang w:val="en-US"/>
        </w:rPr>
      </w:pPr>
      <w:r w:rsidRPr="00D12EF4">
        <w:lastRenderedPageBreak/>
        <w:t>Coaches</w:t>
      </w:r>
      <w:r w:rsidRPr="006C0E36">
        <w:rPr>
          <w:lang w:val="en-US"/>
        </w:rPr>
        <w:t xml:space="preserve"> must not</w:t>
      </w:r>
    </w:p>
    <w:p w14:paraId="69026393" w14:textId="77777777" w:rsidR="00BA5797" w:rsidRPr="00D12EF4" w:rsidRDefault="00BA5797" w:rsidP="00773C79">
      <w:pPr>
        <w:pStyle w:val="Bullets"/>
      </w:pPr>
      <w:r w:rsidRPr="00D12EF4">
        <w:t>Seek to use children in any way to meet the needs of adults</w:t>
      </w:r>
    </w:p>
    <w:p w14:paraId="1BB2E7D4" w14:textId="77777777" w:rsidR="00BA5797" w:rsidRPr="00D12EF4" w:rsidRDefault="00BA5797" w:rsidP="00773C79">
      <w:pPr>
        <w:pStyle w:val="Bullets"/>
      </w:pPr>
      <w:r w:rsidRPr="00D12EF4">
        <w:t>Ignore or disregard any concerns, suspicions or disclosures of child abuse</w:t>
      </w:r>
    </w:p>
    <w:p w14:paraId="3974794C" w14:textId="77777777" w:rsidR="00BA5797" w:rsidRPr="00D12EF4" w:rsidRDefault="00BA5797" w:rsidP="00773C79">
      <w:pPr>
        <w:pStyle w:val="Bullets"/>
      </w:pPr>
      <w:r w:rsidRPr="00D12EF4">
        <w:t>Use prejudice, oppressive behaviour or language with children</w:t>
      </w:r>
    </w:p>
    <w:p w14:paraId="445E24D0" w14:textId="77777777" w:rsidR="00BA5797" w:rsidRPr="00D12EF4" w:rsidRDefault="00BA5797" w:rsidP="00773C79">
      <w:pPr>
        <w:pStyle w:val="Bullets"/>
      </w:pPr>
      <w:r w:rsidRPr="00D12EF4">
        <w:t>Engage in rough physical games</w:t>
      </w:r>
    </w:p>
    <w:p w14:paraId="6AB70EFC" w14:textId="77777777" w:rsidR="00BA5797" w:rsidRPr="00D12EF4" w:rsidRDefault="00BA5797" w:rsidP="00773C79">
      <w:pPr>
        <w:pStyle w:val="Bullets"/>
      </w:pPr>
      <w:r w:rsidRPr="00D12EF4">
        <w:t xml:space="preserve">Discriminate </w:t>
      </w:r>
      <w:proofErr w:type="gramStart"/>
      <w:r w:rsidRPr="00D12EF4">
        <w:t>on the basis of</w:t>
      </w:r>
      <w:proofErr w:type="gramEnd"/>
      <w:r w:rsidRPr="00D12EF4">
        <w:t xml:space="preserve"> age, gender, race, culture, vulnerability or sexuality</w:t>
      </w:r>
    </w:p>
    <w:p w14:paraId="0BC6C812" w14:textId="77777777" w:rsidR="00BA5797" w:rsidRPr="00D12EF4" w:rsidRDefault="00BA5797" w:rsidP="00773C79">
      <w:pPr>
        <w:pStyle w:val="Bullets"/>
      </w:pPr>
      <w:r w:rsidRPr="00D12EF4">
        <w:t>Initiate unnecessary physical contact with children or do things of a personal nature that children can do for themselves, such as toileting or changing clothes</w:t>
      </w:r>
    </w:p>
    <w:p w14:paraId="63F60AF1" w14:textId="77777777" w:rsidR="00BA5797" w:rsidRPr="00D12EF4" w:rsidRDefault="00BA5797" w:rsidP="00773C79">
      <w:pPr>
        <w:pStyle w:val="Bullets"/>
      </w:pPr>
      <w:r w:rsidRPr="00D12EF4">
        <w:t>Develop ‘special’ relationships with specific children or show favouritism through the provision of gifts or inappropriate attention</w:t>
      </w:r>
    </w:p>
    <w:p w14:paraId="710EA66D" w14:textId="77777777" w:rsidR="00BA5797" w:rsidRPr="00D12EF4" w:rsidRDefault="00BA5797" w:rsidP="00773C79">
      <w:pPr>
        <w:pStyle w:val="Bullets"/>
      </w:pPr>
      <w:r w:rsidRPr="00D12EF4">
        <w:t>Exchange personal contact details such as phone number, social networking site or email addresses with children</w:t>
      </w:r>
    </w:p>
    <w:p w14:paraId="5A138C7F" w14:textId="77777777" w:rsidR="00BA5797" w:rsidRPr="00D12EF4" w:rsidRDefault="00BA5797" w:rsidP="00773C79">
      <w:pPr>
        <w:pStyle w:val="Bullets"/>
        <w:rPr>
          <w:lang w:val="en-AU"/>
        </w:rPr>
      </w:pPr>
      <w:r w:rsidRPr="00D12EF4">
        <w:t>Have unauthorised contact with children and young people online or by phone.</w:t>
      </w:r>
    </w:p>
    <w:p w14:paraId="3B01C95E" w14:textId="77777777" w:rsidR="009167D7" w:rsidRPr="00D12EF4" w:rsidRDefault="009167D7" w:rsidP="00773C79">
      <w:pPr>
        <w:pStyle w:val="Heading1"/>
        <w:rPr>
          <w:rStyle w:val="Strong"/>
          <w:b/>
          <w:bCs w:val="0"/>
        </w:rPr>
      </w:pPr>
      <w:r w:rsidRPr="00D12EF4">
        <w:rPr>
          <w:rStyle w:val="Strong"/>
          <w:b/>
          <w:bCs w:val="0"/>
        </w:rPr>
        <w:t>Coaching excellence</w:t>
      </w:r>
    </w:p>
    <w:p w14:paraId="4E96DDD6" w14:textId="77777777" w:rsidR="009167D7" w:rsidRPr="00D12EF4" w:rsidRDefault="009167D7" w:rsidP="00773C79">
      <w:pPr>
        <w:pStyle w:val="Bullets"/>
      </w:pPr>
      <w:r w:rsidRPr="00D12EF4">
        <w:t xml:space="preserve">Help each person (athlete, official, </w:t>
      </w:r>
      <w:r w:rsidR="00CF5C68" w:rsidRPr="00D12EF4">
        <w:t>etc.</w:t>
      </w:r>
      <w:r w:rsidRPr="00D12EF4">
        <w:t>) to reach their potential.  Respect the talent, developmental stage and goals of each person and encourage them with positive and constructive feedback.</w:t>
      </w:r>
    </w:p>
    <w:p w14:paraId="0CC9278C" w14:textId="77777777" w:rsidR="009167D7" w:rsidRPr="00D12EF4" w:rsidRDefault="009167D7" w:rsidP="00773C79">
      <w:pPr>
        <w:pStyle w:val="Bullets"/>
      </w:pPr>
      <w:r w:rsidRPr="00D12EF4">
        <w:t>Encourage and support opportunities for people to learn appropriate behaviours and skills.</w:t>
      </w:r>
    </w:p>
    <w:p w14:paraId="1BFEE04E" w14:textId="77777777" w:rsidR="009167D7" w:rsidRPr="00D12EF4" w:rsidRDefault="009167D7" w:rsidP="00773C79">
      <w:pPr>
        <w:pStyle w:val="Bullets"/>
      </w:pPr>
      <w:r w:rsidRPr="00D12EF4">
        <w:t>Support opportunities for participation in all aspects of the sport.</w:t>
      </w:r>
    </w:p>
    <w:p w14:paraId="1BEFDDE4" w14:textId="77777777" w:rsidR="009167D7" w:rsidRPr="00D12EF4" w:rsidRDefault="009167D7" w:rsidP="00773C79">
      <w:pPr>
        <w:pStyle w:val="Bullets"/>
      </w:pPr>
      <w:r w:rsidRPr="00D12EF4">
        <w:t>Treat each participant as an individual.</w:t>
      </w:r>
    </w:p>
    <w:p w14:paraId="5C20273A" w14:textId="77777777" w:rsidR="00773C79" w:rsidRDefault="00AD4F02" w:rsidP="00AD4F02">
      <w:pPr>
        <w:pStyle w:val="Heading1"/>
      </w:pPr>
      <w:proofErr w:type="gramStart"/>
      <w:r>
        <w:t>Non Compliance</w:t>
      </w:r>
      <w:proofErr w:type="gramEnd"/>
    </w:p>
    <w:p w14:paraId="588DCD23" w14:textId="77777777" w:rsidR="008D7FB4" w:rsidRDefault="008D7FB4" w:rsidP="00BA5797">
      <w:pPr>
        <w:pStyle w:val="DHHSbody"/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Members who </w:t>
      </w:r>
      <w:r w:rsidR="00145760">
        <w:rPr>
          <w:rFonts w:ascii="Calibri" w:hAnsi="Calibri"/>
          <w:sz w:val="22"/>
          <w:szCs w:val="22"/>
        </w:rPr>
        <w:t>f</w:t>
      </w:r>
      <w:r>
        <w:rPr>
          <w:rFonts w:ascii="Calibri" w:hAnsi="Calibri"/>
          <w:sz w:val="22"/>
          <w:szCs w:val="22"/>
        </w:rPr>
        <w:t xml:space="preserve">ail to comply with the requirements of this policy may face disciplinary action as defined in the </w:t>
      </w:r>
      <w:r w:rsidR="004D6D2F">
        <w:rPr>
          <w:rFonts w:ascii="Calibri" w:hAnsi="Calibri"/>
          <w:sz w:val="22"/>
          <w:szCs w:val="22"/>
        </w:rPr>
        <w:t>M</w:t>
      </w:r>
      <w:r>
        <w:rPr>
          <w:rFonts w:ascii="Calibri" w:hAnsi="Calibri"/>
          <w:sz w:val="22"/>
          <w:szCs w:val="22"/>
        </w:rPr>
        <w:t xml:space="preserve">ember </w:t>
      </w:r>
      <w:r w:rsidR="004D6D2F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 xml:space="preserve">rotection </w:t>
      </w:r>
      <w:r w:rsidR="004D6D2F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olicy.</w:t>
      </w:r>
    </w:p>
    <w:p w14:paraId="53039539" w14:textId="77777777" w:rsidR="00773C79" w:rsidRDefault="008D7FB4" w:rsidP="00BA5797">
      <w:pPr>
        <w:pStyle w:val="DHHSbody"/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4B809FEC" w14:textId="77777777" w:rsidR="00BA5797" w:rsidRPr="00A45312" w:rsidRDefault="00BA5797" w:rsidP="00BA5797">
      <w:pPr>
        <w:pStyle w:val="DHHSbody"/>
        <w:spacing w:after="0" w:line="240" w:lineRule="auto"/>
        <w:rPr>
          <w:rFonts w:ascii="Calibri" w:hAnsi="Calibri"/>
          <w:sz w:val="22"/>
          <w:szCs w:val="22"/>
        </w:rPr>
      </w:pPr>
      <w:r w:rsidRPr="00BD32C0">
        <w:rPr>
          <w:rFonts w:ascii="Calibri" w:hAnsi="Calibri"/>
          <w:sz w:val="22"/>
          <w:szCs w:val="22"/>
        </w:rPr>
        <w:t>By observing these standards</w:t>
      </w:r>
      <w:r w:rsidR="003F5825">
        <w:rPr>
          <w:rFonts w:ascii="Calibri" w:hAnsi="Calibri"/>
          <w:sz w:val="22"/>
          <w:szCs w:val="22"/>
        </w:rPr>
        <w:t>,</w:t>
      </w:r>
      <w:r w:rsidRPr="00BD32C0">
        <w:rPr>
          <w:rFonts w:ascii="Calibri" w:hAnsi="Calibri"/>
          <w:sz w:val="22"/>
          <w:szCs w:val="22"/>
        </w:rPr>
        <w:t xml:space="preserve"> you acknowledge your responsibility to immediately report any breach of this</w:t>
      </w:r>
      <w:r>
        <w:rPr>
          <w:rFonts w:ascii="Calibri" w:hAnsi="Calibri"/>
          <w:sz w:val="22"/>
          <w:szCs w:val="22"/>
        </w:rPr>
        <w:t xml:space="preserve"> </w:t>
      </w:r>
      <w:r w:rsidRPr="00BD32C0">
        <w:rPr>
          <w:rFonts w:ascii="Calibri" w:hAnsi="Calibri"/>
          <w:sz w:val="22"/>
          <w:szCs w:val="22"/>
        </w:rPr>
        <w:t xml:space="preserve">code to </w:t>
      </w:r>
      <w:r w:rsidR="00DF219E" w:rsidRPr="00DF219E">
        <w:rPr>
          <w:rFonts w:ascii="Calibri" w:hAnsi="Calibri"/>
          <w:sz w:val="22"/>
          <w:szCs w:val="22"/>
        </w:rPr>
        <w:t>Child Safety Officer or Club President</w:t>
      </w:r>
      <w:r w:rsidR="004D6D2F">
        <w:rPr>
          <w:rFonts w:ascii="Calibri" w:hAnsi="Calibri"/>
          <w:sz w:val="22"/>
          <w:szCs w:val="22"/>
        </w:rPr>
        <w:t>.</w:t>
      </w:r>
    </w:p>
    <w:p w14:paraId="2083F003" w14:textId="77777777" w:rsidR="00BA5797" w:rsidRDefault="00BA5797" w:rsidP="00BA5797">
      <w:r w:rsidRPr="00BD32C0">
        <w:t xml:space="preserve">I have read </w:t>
      </w:r>
      <w:r w:rsidR="0084774B">
        <w:t xml:space="preserve">and understood this policy and will abide by it as a member of the </w:t>
      </w:r>
      <w:sdt>
        <w:sdtPr>
          <w:alias w:val="Company"/>
          <w:tag w:val=""/>
          <w:id w:val="-1460028576"/>
          <w:placeholder>
            <w:docPart w:val="E649B476524948BE82934738BC2D9F9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CA4EF8">
            <w:t>Noble Park Cricket Club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5"/>
        <w:gridCol w:w="3115"/>
        <w:gridCol w:w="1564"/>
        <w:gridCol w:w="3254"/>
      </w:tblGrid>
      <w:tr w:rsidR="0084774B" w14:paraId="0454641A" w14:textId="77777777" w:rsidTr="00A45312">
        <w:tc>
          <w:tcPr>
            <w:tcW w:w="1695" w:type="dxa"/>
            <w:vAlign w:val="center"/>
          </w:tcPr>
          <w:p w14:paraId="009B5D50" w14:textId="77777777" w:rsidR="00A45312" w:rsidRPr="00A45312" w:rsidRDefault="0084774B" w:rsidP="00BA5797">
            <w:pPr>
              <w:rPr>
                <w:rFonts w:asciiTheme="minorHAnsi" w:hAnsiTheme="minorHAnsi" w:cstheme="minorHAnsi"/>
                <w:i/>
                <w:sz w:val="22"/>
                <w:lang w:val="en-US"/>
              </w:rPr>
            </w:pPr>
            <w:r w:rsidRPr="0084774B">
              <w:rPr>
                <w:rFonts w:asciiTheme="minorHAnsi" w:hAnsiTheme="minorHAnsi" w:cstheme="minorHAnsi"/>
                <w:sz w:val="22"/>
                <w:lang w:val="en-US"/>
              </w:rPr>
              <w:t>Na</w:t>
            </w:r>
            <w:r w:rsidRPr="00A45312">
              <w:rPr>
                <w:rFonts w:asciiTheme="minorHAnsi" w:hAnsiTheme="minorHAnsi" w:cstheme="minorHAnsi"/>
                <w:i/>
                <w:sz w:val="22"/>
                <w:lang w:val="en-US"/>
              </w:rPr>
              <w:t>me</w:t>
            </w:r>
          </w:p>
        </w:tc>
        <w:tc>
          <w:tcPr>
            <w:tcW w:w="3115" w:type="dxa"/>
            <w:vAlign w:val="center"/>
          </w:tcPr>
          <w:p w14:paraId="63577EB5" w14:textId="77777777" w:rsidR="0084774B" w:rsidRDefault="0084774B" w:rsidP="00BA5797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  <w:p w14:paraId="2EA4CBE2" w14:textId="77777777" w:rsidR="00A45312" w:rsidRPr="0084774B" w:rsidRDefault="00A45312" w:rsidP="00BA5797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564" w:type="dxa"/>
            <w:vAlign w:val="center"/>
          </w:tcPr>
          <w:p w14:paraId="032E7226" w14:textId="77777777" w:rsidR="0084774B" w:rsidRPr="0084774B" w:rsidRDefault="0084774B" w:rsidP="00BA5797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84774B">
              <w:rPr>
                <w:rFonts w:asciiTheme="minorHAnsi" w:hAnsiTheme="minorHAnsi" w:cstheme="minorHAnsi"/>
                <w:sz w:val="22"/>
                <w:lang w:val="en-US"/>
              </w:rPr>
              <w:t>Signed</w:t>
            </w:r>
          </w:p>
        </w:tc>
        <w:tc>
          <w:tcPr>
            <w:tcW w:w="3254" w:type="dxa"/>
            <w:vAlign w:val="center"/>
          </w:tcPr>
          <w:p w14:paraId="27DDD580" w14:textId="77777777" w:rsidR="0084774B" w:rsidRPr="0084774B" w:rsidRDefault="0084774B" w:rsidP="00BA5797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84774B" w14:paraId="66D0B334" w14:textId="77777777" w:rsidTr="00A45312">
        <w:tc>
          <w:tcPr>
            <w:tcW w:w="1695" w:type="dxa"/>
            <w:vAlign w:val="center"/>
          </w:tcPr>
          <w:p w14:paraId="3490E056" w14:textId="77777777" w:rsidR="00A45312" w:rsidRPr="0084774B" w:rsidRDefault="00A45312" w:rsidP="00BA5797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Role</w:t>
            </w:r>
          </w:p>
        </w:tc>
        <w:tc>
          <w:tcPr>
            <w:tcW w:w="3115" w:type="dxa"/>
            <w:vAlign w:val="center"/>
          </w:tcPr>
          <w:p w14:paraId="34FB0122" w14:textId="77777777" w:rsidR="0084774B" w:rsidRDefault="0084774B" w:rsidP="00BA5797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  <w:p w14:paraId="1C67508B" w14:textId="77777777" w:rsidR="00A45312" w:rsidRPr="0084774B" w:rsidRDefault="00A45312" w:rsidP="00BA5797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564" w:type="dxa"/>
            <w:vAlign w:val="center"/>
          </w:tcPr>
          <w:p w14:paraId="42899A25" w14:textId="77777777" w:rsidR="0084774B" w:rsidRPr="0084774B" w:rsidRDefault="00A45312" w:rsidP="00BA5797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Date</w:t>
            </w:r>
          </w:p>
        </w:tc>
        <w:tc>
          <w:tcPr>
            <w:tcW w:w="3254" w:type="dxa"/>
            <w:vAlign w:val="center"/>
          </w:tcPr>
          <w:p w14:paraId="33EB5961" w14:textId="77777777" w:rsidR="0084774B" w:rsidRPr="0084774B" w:rsidRDefault="0084774B" w:rsidP="00BA5797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84774B" w14:paraId="1DE47829" w14:textId="77777777" w:rsidTr="00A45312">
        <w:tc>
          <w:tcPr>
            <w:tcW w:w="1695" w:type="dxa"/>
            <w:vAlign w:val="center"/>
          </w:tcPr>
          <w:p w14:paraId="6F77D157" w14:textId="77777777" w:rsidR="00A45312" w:rsidRPr="0084774B" w:rsidRDefault="0084774B" w:rsidP="00BA5797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WWC Number</w:t>
            </w:r>
          </w:p>
        </w:tc>
        <w:tc>
          <w:tcPr>
            <w:tcW w:w="3115" w:type="dxa"/>
            <w:vAlign w:val="center"/>
          </w:tcPr>
          <w:p w14:paraId="62A6F5AF" w14:textId="77777777" w:rsidR="0084774B" w:rsidRDefault="0084774B" w:rsidP="00BA5797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  <w:p w14:paraId="3A2C16D0" w14:textId="77777777" w:rsidR="00A45312" w:rsidRPr="0084774B" w:rsidRDefault="00A45312" w:rsidP="00BA5797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564" w:type="dxa"/>
            <w:vAlign w:val="center"/>
          </w:tcPr>
          <w:p w14:paraId="4873F40B" w14:textId="77777777" w:rsidR="0084774B" w:rsidRPr="0084774B" w:rsidRDefault="0084774B" w:rsidP="00BA5797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Expires</w:t>
            </w:r>
          </w:p>
        </w:tc>
        <w:tc>
          <w:tcPr>
            <w:tcW w:w="3254" w:type="dxa"/>
            <w:vAlign w:val="center"/>
          </w:tcPr>
          <w:p w14:paraId="2366129B" w14:textId="77777777" w:rsidR="0084774B" w:rsidRPr="0084774B" w:rsidRDefault="0084774B" w:rsidP="00BA5797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84774B" w14:paraId="75913589" w14:textId="77777777" w:rsidTr="00A45312">
        <w:tc>
          <w:tcPr>
            <w:tcW w:w="1695" w:type="dxa"/>
            <w:vAlign w:val="center"/>
          </w:tcPr>
          <w:p w14:paraId="60E28B0B" w14:textId="77777777" w:rsidR="00A45312" w:rsidRPr="0084774B" w:rsidRDefault="0084774B" w:rsidP="00BA5797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 xml:space="preserve">PBTR </w:t>
            </w:r>
            <w:r w:rsidR="00A45312">
              <w:rPr>
                <w:rFonts w:asciiTheme="minorHAnsi" w:hAnsiTheme="minorHAnsi" w:cstheme="minorHAnsi"/>
                <w:sz w:val="22"/>
                <w:lang w:val="en-US"/>
              </w:rPr>
              <w:t>Course</w:t>
            </w:r>
          </w:p>
        </w:tc>
        <w:tc>
          <w:tcPr>
            <w:tcW w:w="3115" w:type="dxa"/>
            <w:vAlign w:val="center"/>
          </w:tcPr>
          <w:p w14:paraId="6DFD1024" w14:textId="77777777" w:rsidR="0084774B" w:rsidRDefault="0084774B" w:rsidP="00BA5797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  <w:p w14:paraId="20612B8B" w14:textId="77777777" w:rsidR="00A45312" w:rsidRPr="0084774B" w:rsidRDefault="00A45312" w:rsidP="00BA5797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564" w:type="dxa"/>
            <w:vAlign w:val="center"/>
          </w:tcPr>
          <w:p w14:paraId="4AD02DB7" w14:textId="77777777" w:rsidR="0084774B" w:rsidRPr="0084774B" w:rsidRDefault="00A45312" w:rsidP="00BA5797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Certificate No.</w:t>
            </w:r>
          </w:p>
        </w:tc>
        <w:tc>
          <w:tcPr>
            <w:tcW w:w="3254" w:type="dxa"/>
            <w:vAlign w:val="center"/>
          </w:tcPr>
          <w:p w14:paraId="2F76A47E" w14:textId="77777777" w:rsidR="0084774B" w:rsidRPr="0084774B" w:rsidRDefault="0084774B" w:rsidP="00BA5797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</w:tbl>
    <w:p w14:paraId="5EBFB8B6" w14:textId="77777777" w:rsidR="00AD4F02" w:rsidRDefault="00AD4F02" w:rsidP="004D6D2F">
      <w:pPr>
        <w:pStyle w:val="Heading1"/>
        <w:rPr>
          <w:lang w:val="en-US"/>
        </w:rPr>
      </w:pPr>
    </w:p>
    <w:sectPr w:rsidR="00AD4F02" w:rsidSect="00852B8F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2A614" w14:textId="77777777" w:rsidR="00DC57A8" w:rsidRDefault="00DC57A8" w:rsidP="00EE3C2B">
      <w:pPr>
        <w:spacing w:after="0" w:line="240" w:lineRule="auto"/>
      </w:pPr>
      <w:r>
        <w:separator/>
      </w:r>
    </w:p>
  </w:endnote>
  <w:endnote w:type="continuationSeparator" w:id="0">
    <w:p w14:paraId="2D36629B" w14:textId="77777777" w:rsidR="00DC57A8" w:rsidRDefault="00DC57A8" w:rsidP="00EE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C3C86" w14:textId="77777777" w:rsidR="00852B8F" w:rsidRDefault="00852B8F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852B8F" w14:paraId="2DC7DDB8" w14:textId="77777777" w:rsidTr="00852B8F">
      <w:tc>
        <w:tcPr>
          <w:tcW w:w="4814" w:type="dxa"/>
        </w:tcPr>
        <w:p w14:paraId="1B6AAFF5" w14:textId="6D44C4E9" w:rsidR="00852B8F" w:rsidRPr="00852B8F" w:rsidRDefault="00DC57A8" w:rsidP="00852B8F">
          <w:pPr>
            <w:pStyle w:val="Footer"/>
            <w:rPr>
              <w:rFonts w:asciiTheme="minorHAnsi" w:hAnsiTheme="minorHAnsi" w:cstheme="minorHAnsi"/>
            </w:rPr>
          </w:pPr>
          <w:sdt>
            <w:sdtPr>
              <w:rPr>
                <w:rFonts w:cstheme="minorHAnsi"/>
                <w:sz w:val="18"/>
              </w:rPr>
              <w:alias w:val="Status"/>
              <w:tag w:val=""/>
              <w:id w:val="1644082166"/>
              <w:placeholder>
                <w:docPart w:val="63A3A5667EB046A5A89441C63F0E72CE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852B8F" w:rsidRPr="00852B8F">
                <w:rPr>
                  <w:rFonts w:asciiTheme="minorHAnsi" w:hAnsiTheme="minorHAnsi" w:cstheme="minorHAnsi"/>
                  <w:sz w:val="18"/>
                  <w:lang w:val="en-US"/>
                </w:rPr>
                <w:t>Version 1</w:t>
              </w:r>
            </w:sdtContent>
          </w:sdt>
          <w:r w:rsidR="00852B8F" w:rsidRPr="00852B8F">
            <w:rPr>
              <w:rFonts w:asciiTheme="minorHAnsi" w:hAnsiTheme="minorHAnsi" w:cstheme="minorHAnsi"/>
              <w:sz w:val="18"/>
            </w:rPr>
            <w:t xml:space="preserve"> - </w:t>
          </w:r>
          <w:r w:rsidR="00852B8F" w:rsidRPr="00852B8F">
            <w:rPr>
              <w:rFonts w:cstheme="minorHAnsi"/>
              <w:sz w:val="18"/>
            </w:rPr>
            <w:fldChar w:fldCharType="begin"/>
          </w:r>
          <w:r w:rsidR="00852B8F" w:rsidRPr="00852B8F">
            <w:rPr>
              <w:rFonts w:asciiTheme="minorHAnsi" w:hAnsiTheme="minorHAnsi" w:cstheme="minorHAnsi"/>
              <w:sz w:val="18"/>
            </w:rPr>
            <w:instrText xml:space="preserve"> DATE  \@ "d MMMM yyyy"  \* MERGEFORMAT </w:instrText>
          </w:r>
          <w:r w:rsidR="00852B8F" w:rsidRPr="00852B8F">
            <w:rPr>
              <w:rFonts w:cstheme="minorHAnsi"/>
              <w:sz w:val="18"/>
            </w:rPr>
            <w:fldChar w:fldCharType="separate"/>
          </w:r>
          <w:r w:rsidR="009C64A5" w:rsidRPr="009C64A5">
            <w:rPr>
              <w:rFonts w:asciiTheme="minorHAnsi" w:hAnsiTheme="minorHAnsi" w:cstheme="minorHAnsi"/>
              <w:noProof/>
              <w:sz w:val="18"/>
            </w:rPr>
            <w:t>8 September 2019</w:t>
          </w:r>
          <w:r w:rsidR="00852B8F" w:rsidRPr="00852B8F">
            <w:rPr>
              <w:rFonts w:cstheme="minorHAnsi"/>
              <w:sz w:val="18"/>
            </w:rPr>
            <w:fldChar w:fldCharType="end"/>
          </w:r>
        </w:p>
      </w:tc>
      <w:tc>
        <w:tcPr>
          <w:tcW w:w="4814" w:type="dxa"/>
        </w:tcPr>
        <w:p w14:paraId="66ED0439" w14:textId="77777777" w:rsidR="00852B8F" w:rsidRPr="00852B8F" w:rsidRDefault="00852B8F" w:rsidP="00852B8F">
          <w:pPr>
            <w:pStyle w:val="Footer"/>
            <w:jc w:val="right"/>
            <w:rPr>
              <w:rFonts w:asciiTheme="minorHAnsi" w:hAnsiTheme="minorHAnsi" w:cstheme="minorHAnsi"/>
              <w:sz w:val="18"/>
            </w:rPr>
          </w:pPr>
          <w:r w:rsidRPr="00852B8F">
            <w:rPr>
              <w:rFonts w:asciiTheme="minorHAnsi" w:hAnsiTheme="minorHAnsi" w:cstheme="minorHAnsi"/>
              <w:sz w:val="18"/>
            </w:rPr>
            <w:t xml:space="preserve">Page </w:t>
          </w:r>
          <w:r w:rsidRPr="00852B8F">
            <w:rPr>
              <w:rFonts w:cstheme="minorHAnsi"/>
              <w:sz w:val="18"/>
            </w:rPr>
            <w:fldChar w:fldCharType="begin"/>
          </w:r>
          <w:r w:rsidRPr="00852B8F">
            <w:rPr>
              <w:rFonts w:asciiTheme="minorHAnsi" w:hAnsiTheme="minorHAnsi" w:cstheme="minorHAnsi"/>
              <w:sz w:val="18"/>
            </w:rPr>
            <w:instrText xml:space="preserve"> PAGE  \* Arabic  \* MERGEFORMAT </w:instrText>
          </w:r>
          <w:r w:rsidRPr="00852B8F">
            <w:rPr>
              <w:rFonts w:cstheme="minorHAnsi"/>
              <w:sz w:val="18"/>
            </w:rPr>
            <w:fldChar w:fldCharType="separate"/>
          </w:r>
          <w:r w:rsidR="00CA4EF8">
            <w:rPr>
              <w:rFonts w:asciiTheme="minorHAnsi" w:hAnsiTheme="minorHAnsi" w:cstheme="minorHAnsi"/>
              <w:noProof/>
              <w:sz w:val="18"/>
            </w:rPr>
            <w:t>1</w:t>
          </w:r>
          <w:r w:rsidRPr="00852B8F">
            <w:rPr>
              <w:rFonts w:cstheme="minorHAnsi"/>
              <w:sz w:val="18"/>
            </w:rPr>
            <w:fldChar w:fldCharType="end"/>
          </w:r>
        </w:p>
      </w:tc>
    </w:tr>
  </w:tbl>
  <w:p w14:paraId="67919B9B" w14:textId="77777777" w:rsidR="00852B8F" w:rsidRPr="00852B8F" w:rsidRDefault="00852B8F" w:rsidP="00852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C2995" w14:textId="77777777" w:rsidR="00DC57A8" w:rsidRDefault="00DC57A8" w:rsidP="00EE3C2B">
      <w:pPr>
        <w:spacing w:after="0" w:line="240" w:lineRule="auto"/>
      </w:pPr>
      <w:r>
        <w:separator/>
      </w:r>
    </w:p>
  </w:footnote>
  <w:footnote w:type="continuationSeparator" w:id="0">
    <w:p w14:paraId="3BD6E0DF" w14:textId="77777777" w:rsidR="00DC57A8" w:rsidRDefault="00DC57A8" w:rsidP="00EE3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9899722"/>
      <w:docPartObj>
        <w:docPartGallery w:val="Watermarks"/>
        <w:docPartUnique/>
      </w:docPartObj>
    </w:sdtPr>
    <w:sdtEndPr/>
    <w:sdtContent>
      <w:p w14:paraId="03141B51" w14:textId="77777777" w:rsidR="00852B8F" w:rsidRDefault="00852B8F">
        <w:pPr>
          <w:pStyle w:val="Header"/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2268"/>
          <w:gridCol w:w="4820"/>
          <w:gridCol w:w="2268"/>
        </w:tblGrid>
        <w:tr w:rsidR="00852B8F" w14:paraId="459749B5" w14:textId="77777777" w:rsidTr="00852B8F">
          <w:tc>
            <w:tcPr>
              <w:tcW w:w="2268" w:type="dxa"/>
            </w:tcPr>
            <w:p w14:paraId="3568A707" w14:textId="4DB2148B" w:rsidR="00852B8F" w:rsidRDefault="009C64A5">
              <w:pPr>
                <w:pStyle w:val="Header"/>
              </w:pPr>
              <w:r w:rsidRPr="009C64A5">
                <w:rPr>
                  <w:rFonts w:ascii="Times New Roman" w:eastAsia="Calibri" w:hAnsi="Times New Roman"/>
                  <w:noProof/>
                  <w:sz w:val="24"/>
                  <w:szCs w:val="24"/>
                </w:rPr>
                <w:drawing>
                  <wp:inline distT="0" distB="0" distL="0" distR="0" wp14:anchorId="43CAFE06" wp14:editId="3047FE79">
                    <wp:extent cx="730800" cy="687600"/>
                    <wp:effectExtent l="0" t="0" r="0" b="0"/>
                    <wp:docPr id="1" name="Picture 1" descr="Noble Park Cricket1 copy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Noble Park Cricket1 copy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30800" cy="687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820" w:type="dxa"/>
              <w:vAlign w:val="center"/>
            </w:tcPr>
            <w:sdt>
              <w:sdtPr>
                <w:rPr>
                  <w:rFonts w:asciiTheme="majorHAnsi" w:hAnsiTheme="majorHAnsi" w:cstheme="majorHAnsi"/>
                  <w:b/>
                  <w:color w:val="5B9BD5" w:themeColor="accent1"/>
                  <w:sz w:val="28"/>
                </w:rPr>
                <w:alias w:val="Company"/>
                <w:tag w:val=""/>
                <w:id w:val="-1601554808"/>
                <w:placeholder>
                  <w:docPart w:val="5186FE987A6A4B4185F5139C43DE37BD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p w14:paraId="0ADC7EA8" w14:textId="77777777" w:rsidR="00852B8F" w:rsidRPr="00E76A0E" w:rsidRDefault="00CA4EF8" w:rsidP="00E76A0E">
                  <w:pPr>
                    <w:pStyle w:val="Header"/>
                    <w:jc w:val="center"/>
                    <w:rPr>
                      <w:rFonts w:asciiTheme="majorHAnsi" w:hAnsiTheme="majorHAnsi" w:cstheme="majorHAnsi"/>
                      <w:b/>
                      <w:color w:val="5B9BD5" w:themeColor="accent1"/>
                      <w:sz w:val="28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5B9BD5" w:themeColor="accent1"/>
                      <w:sz w:val="28"/>
                    </w:rPr>
                    <w:t>Noble Park Cricket Club</w:t>
                  </w:r>
                </w:p>
              </w:sdtContent>
            </w:sdt>
            <w:sdt>
              <w:sdtPr>
                <w:rPr>
                  <w:rFonts w:asciiTheme="majorHAnsi" w:hAnsiTheme="majorHAnsi" w:cstheme="majorHAnsi"/>
                  <w:b/>
                  <w:color w:val="5B9BD5" w:themeColor="accent1"/>
                  <w:sz w:val="28"/>
                </w:rPr>
                <w:alias w:val="Title"/>
                <w:tag w:val=""/>
                <w:id w:val="-1090542253"/>
                <w:placeholder>
                  <w:docPart w:val="A9428541D29F4921943FC182C029233F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p w14:paraId="47F3A59C" w14:textId="77777777" w:rsidR="00852B8F" w:rsidRDefault="00852B8F" w:rsidP="00E76A0E">
                  <w:pPr>
                    <w:pStyle w:val="Header"/>
                    <w:jc w:val="center"/>
                  </w:pPr>
                  <w:r>
                    <w:rPr>
                      <w:rFonts w:asciiTheme="majorHAnsi" w:hAnsiTheme="majorHAnsi" w:cstheme="majorHAnsi"/>
                      <w:b/>
                      <w:color w:val="5B9BD5" w:themeColor="accent1"/>
                      <w:sz w:val="28"/>
                      <w:lang w:val="en-US"/>
                    </w:rPr>
                    <w:t>Junior Coach Code of Conduct</w:t>
                  </w:r>
                </w:p>
              </w:sdtContent>
            </w:sdt>
          </w:tc>
          <w:tc>
            <w:tcPr>
              <w:tcW w:w="2268" w:type="dxa"/>
            </w:tcPr>
            <w:p w14:paraId="69251C73" w14:textId="77777777" w:rsidR="00852B8F" w:rsidRPr="00996D7F" w:rsidRDefault="00852B8F">
              <w:pPr>
                <w:pStyle w:val="Header"/>
                <w:rPr>
                  <w:color w:val="5B9BD5" w:themeColor="accent1"/>
                </w:rPr>
              </w:pPr>
            </w:p>
            <w:p w14:paraId="4FC14C41" w14:textId="77777777" w:rsidR="00852B8F" w:rsidRPr="00996D7F" w:rsidRDefault="00852B8F" w:rsidP="00996D7F">
              <w:pPr>
                <w:pStyle w:val="Header"/>
                <w:jc w:val="center"/>
                <w:rPr>
                  <w:color w:val="5B9BD5" w:themeColor="accent1"/>
                </w:rPr>
              </w:pPr>
            </w:p>
          </w:tc>
        </w:tr>
      </w:tbl>
      <w:p w14:paraId="57F37467" w14:textId="77777777" w:rsidR="00852B8F" w:rsidRDefault="00852B8F">
        <w:pPr>
          <w:pStyle w:val="Head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0E1EFDB0" wp14:editId="55F6EE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104775</wp:posOffset>
                  </wp:positionV>
                  <wp:extent cx="5953125" cy="0"/>
                  <wp:effectExtent l="0" t="0" r="28575" b="19050"/>
                  <wp:wrapNone/>
                  <wp:docPr id="4" name="Straight Connector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53125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D9F2F89" id="Straight Connector 4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25pt" to="468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" strokecolor="#5b9bd5 [3204]" strokeweight="1.25pt">
                  <v:stroke joinstyle="miter"/>
                </v:line>
              </w:pict>
            </mc:Fallback>
          </mc:AlternateContent>
        </w:r>
      </w:p>
      <w:p w14:paraId="31C5707B" w14:textId="77777777" w:rsidR="00852B8F" w:rsidRDefault="00DC57A8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039B"/>
    <w:multiLevelType w:val="hybridMultilevel"/>
    <w:tmpl w:val="E83005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10A3"/>
    <w:multiLevelType w:val="hybridMultilevel"/>
    <w:tmpl w:val="DE923E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E5294"/>
    <w:multiLevelType w:val="hybridMultilevel"/>
    <w:tmpl w:val="3FA05960"/>
    <w:lvl w:ilvl="0" w:tplc="D7C66286">
      <w:start w:val="1"/>
      <w:numFmt w:val="lowerRoman"/>
      <w:pStyle w:val="DDCABodynumber1"/>
      <w:lvlText w:val="%1)"/>
      <w:lvlJc w:val="left"/>
      <w:pPr>
        <w:ind w:left="64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10AF3"/>
    <w:multiLevelType w:val="multilevel"/>
    <w:tmpl w:val="73E8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6B2CE7"/>
    <w:multiLevelType w:val="hybridMultilevel"/>
    <w:tmpl w:val="FE721F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9338C1"/>
    <w:multiLevelType w:val="multilevel"/>
    <w:tmpl w:val="1334060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D90DB1"/>
    <w:multiLevelType w:val="hybridMultilevel"/>
    <w:tmpl w:val="BCFA3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4301A"/>
    <w:multiLevelType w:val="hybridMultilevel"/>
    <w:tmpl w:val="E264D90E"/>
    <w:lvl w:ilvl="0" w:tplc="73945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2775B"/>
    <w:multiLevelType w:val="multilevel"/>
    <w:tmpl w:val="58B8197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F0F2FE4"/>
    <w:multiLevelType w:val="multilevel"/>
    <w:tmpl w:val="EA74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0F2B71"/>
    <w:multiLevelType w:val="hybridMultilevel"/>
    <w:tmpl w:val="86E21E76"/>
    <w:lvl w:ilvl="0" w:tplc="0409000B">
      <w:start w:val="1"/>
      <w:numFmt w:val="bullet"/>
      <w:lvlText w:val=""/>
      <w:lvlJc w:val="left"/>
      <w:pPr>
        <w:ind w:left="16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1" w15:restartNumberingAfterBreak="0">
    <w:nsid w:val="2BD71A00"/>
    <w:multiLevelType w:val="multilevel"/>
    <w:tmpl w:val="515E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4824EF"/>
    <w:multiLevelType w:val="hybridMultilevel"/>
    <w:tmpl w:val="56CC5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E1BF2"/>
    <w:multiLevelType w:val="hybridMultilevel"/>
    <w:tmpl w:val="9CD03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93776"/>
    <w:multiLevelType w:val="hybridMultilevel"/>
    <w:tmpl w:val="D8AA6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F4CC3"/>
    <w:multiLevelType w:val="hybridMultilevel"/>
    <w:tmpl w:val="1FA09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A0EAE"/>
    <w:multiLevelType w:val="hybridMultilevel"/>
    <w:tmpl w:val="A32692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7E2583"/>
    <w:multiLevelType w:val="hybridMultilevel"/>
    <w:tmpl w:val="7DE66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40CE0"/>
    <w:multiLevelType w:val="hybridMultilevel"/>
    <w:tmpl w:val="54A2248C"/>
    <w:lvl w:ilvl="0" w:tplc="B9E6405C">
      <w:start w:val="1"/>
      <w:numFmt w:val="bullet"/>
      <w:pStyle w:val="ListParagraph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2273FF"/>
    <w:multiLevelType w:val="hybridMultilevel"/>
    <w:tmpl w:val="AD96F770"/>
    <w:lvl w:ilvl="0" w:tplc="80863AB8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1578BE"/>
      </w:rPr>
    </w:lvl>
    <w:lvl w:ilvl="1" w:tplc="819223F2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color w:val="00568B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B57E6"/>
    <w:multiLevelType w:val="hybridMultilevel"/>
    <w:tmpl w:val="1B366B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401766"/>
    <w:multiLevelType w:val="hybridMultilevel"/>
    <w:tmpl w:val="910012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9B3407"/>
    <w:multiLevelType w:val="hybridMultilevel"/>
    <w:tmpl w:val="5DE821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31842"/>
    <w:multiLevelType w:val="hybridMultilevel"/>
    <w:tmpl w:val="9EC69820"/>
    <w:lvl w:ilvl="0" w:tplc="8F067D9E">
      <w:start w:val="1"/>
      <w:numFmt w:val="decimal"/>
      <w:pStyle w:val="Style1"/>
      <w:lvlText w:val="%1..1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504E01A5"/>
    <w:multiLevelType w:val="multilevel"/>
    <w:tmpl w:val="81AAC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DCAHeading2Numb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5295528B"/>
    <w:multiLevelType w:val="multilevel"/>
    <w:tmpl w:val="19AAF8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firstLine="131"/>
      </w:pPr>
      <w:rPr>
        <w:rFonts w:hint="default"/>
      </w:rPr>
    </w:lvl>
    <w:lvl w:ilvl="3">
      <w:start w:val="1"/>
      <w:numFmt w:val="none"/>
      <w:lvlText w:val="a)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529B4C14"/>
    <w:multiLevelType w:val="hybridMultilevel"/>
    <w:tmpl w:val="D266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33687"/>
    <w:multiLevelType w:val="multilevel"/>
    <w:tmpl w:val="1620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6C03B1"/>
    <w:multiLevelType w:val="hybridMultilevel"/>
    <w:tmpl w:val="BABC56F4"/>
    <w:lvl w:ilvl="0" w:tplc="0C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9" w15:restartNumberingAfterBreak="0">
    <w:nsid w:val="67840BDC"/>
    <w:multiLevelType w:val="multilevel"/>
    <w:tmpl w:val="513E072C"/>
    <w:lvl w:ilvl="0">
      <w:start w:val="1"/>
      <w:numFmt w:val="bullet"/>
      <w:lvlText w:val="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96"/>
        </w:tabs>
        <w:ind w:left="18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56"/>
        </w:tabs>
        <w:ind w:left="40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16"/>
        </w:tabs>
        <w:ind w:left="62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36"/>
        </w:tabs>
        <w:ind w:left="6936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137B38"/>
    <w:multiLevelType w:val="multilevel"/>
    <w:tmpl w:val="D70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E15E4E"/>
    <w:multiLevelType w:val="hybridMultilevel"/>
    <w:tmpl w:val="E92A7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C72DB"/>
    <w:multiLevelType w:val="hybridMultilevel"/>
    <w:tmpl w:val="25BE34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B016D"/>
    <w:multiLevelType w:val="hybridMultilevel"/>
    <w:tmpl w:val="9D9292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A5147B"/>
    <w:multiLevelType w:val="hybridMultilevel"/>
    <w:tmpl w:val="22601520"/>
    <w:lvl w:ilvl="0" w:tplc="80863AB8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hint="default"/>
        <w:color w:val="1578B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220BC"/>
    <w:multiLevelType w:val="hybridMultilevel"/>
    <w:tmpl w:val="FF700F50"/>
    <w:lvl w:ilvl="0" w:tplc="088ADF02">
      <w:start w:val="1"/>
      <w:numFmt w:val="bullet"/>
      <w:pStyle w:val="DDCABody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8"/>
  </w:num>
  <w:num w:numId="4">
    <w:abstractNumId w:val="24"/>
  </w:num>
  <w:num w:numId="5">
    <w:abstractNumId w:val="29"/>
  </w:num>
  <w:num w:numId="6">
    <w:abstractNumId w:val="5"/>
  </w:num>
  <w:num w:numId="7">
    <w:abstractNumId w:val="15"/>
  </w:num>
  <w:num w:numId="8">
    <w:abstractNumId w:val="14"/>
  </w:num>
  <w:num w:numId="9">
    <w:abstractNumId w:val="26"/>
  </w:num>
  <w:num w:numId="10">
    <w:abstractNumId w:val="6"/>
  </w:num>
  <w:num w:numId="11">
    <w:abstractNumId w:val="30"/>
  </w:num>
  <w:num w:numId="12">
    <w:abstractNumId w:val="11"/>
  </w:num>
  <w:num w:numId="13">
    <w:abstractNumId w:val="3"/>
  </w:num>
  <w:num w:numId="14">
    <w:abstractNumId w:val="32"/>
  </w:num>
  <w:num w:numId="15">
    <w:abstractNumId w:val="13"/>
  </w:num>
  <w:num w:numId="16">
    <w:abstractNumId w:val="25"/>
  </w:num>
  <w:num w:numId="17">
    <w:abstractNumId w:val="23"/>
  </w:num>
  <w:num w:numId="18">
    <w:abstractNumId w:val="7"/>
  </w:num>
  <w:num w:numId="19">
    <w:abstractNumId w:val="21"/>
  </w:num>
  <w:num w:numId="20">
    <w:abstractNumId w:val="28"/>
  </w:num>
  <w:num w:numId="21">
    <w:abstractNumId w:val="10"/>
  </w:num>
  <w:num w:numId="22">
    <w:abstractNumId w:val="1"/>
  </w:num>
  <w:num w:numId="23">
    <w:abstractNumId w:val="22"/>
  </w:num>
  <w:num w:numId="24">
    <w:abstractNumId w:val="4"/>
  </w:num>
  <w:num w:numId="25">
    <w:abstractNumId w:val="0"/>
  </w:num>
  <w:num w:numId="26">
    <w:abstractNumId w:val="9"/>
  </w:num>
  <w:num w:numId="27">
    <w:abstractNumId w:val="12"/>
  </w:num>
  <w:num w:numId="28">
    <w:abstractNumId w:val="35"/>
  </w:num>
  <w:num w:numId="29">
    <w:abstractNumId w:val="18"/>
  </w:num>
  <w:num w:numId="30">
    <w:abstractNumId w:val="34"/>
  </w:num>
  <w:num w:numId="31">
    <w:abstractNumId w:val="19"/>
  </w:num>
  <w:num w:numId="32">
    <w:abstractNumId w:val="27"/>
  </w:num>
  <w:num w:numId="33">
    <w:abstractNumId w:val="31"/>
  </w:num>
  <w:num w:numId="34">
    <w:abstractNumId w:val="20"/>
  </w:num>
  <w:num w:numId="35">
    <w:abstractNumId w:val="17"/>
  </w:num>
  <w:num w:numId="36">
    <w:abstractNumId w:val="3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391"/>
    <w:rsid w:val="00006221"/>
    <w:rsid w:val="000111E2"/>
    <w:rsid w:val="000264F5"/>
    <w:rsid w:val="00032616"/>
    <w:rsid w:val="000602AB"/>
    <w:rsid w:val="00080D71"/>
    <w:rsid w:val="00096878"/>
    <w:rsid w:val="000A2391"/>
    <w:rsid w:val="000E366E"/>
    <w:rsid w:val="00104F53"/>
    <w:rsid w:val="00145760"/>
    <w:rsid w:val="001561E4"/>
    <w:rsid w:val="00175ABB"/>
    <w:rsid w:val="00196FA7"/>
    <w:rsid w:val="001A1D70"/>
    <w:rsid w:val="001C795D"/>
    <w:rsid w:val="001D0F2E"/>
    <w:rsid w:val="001D530A"/>
    <w:rsid w:val="001E4020"/>
    <w:rsid w:val="001F2381"/>
    <w:rsid w:val="00201AE7"/>
    <w:rsid w:val="00215B57"/>
    <w:rsid w:val="0022549E"/>
    <w:rsid w:val="002620DC"/>
    <w:rsid w:val="00280FD0"/>
    <w:rsid w:val="00283B7F"/>
    <w:rsid w:val="003138C6"/>
    <w:rsid w:val="00316453"/>
    <w:rsid w:val="00316D10"/>
    <w:rsid w:val="003358AD"/>
    <w:rsid w:val="00355AC3"/>
    <w:rsid w:val="003D102D"/>
    <w:rsid w:val="003F5825"/>
    <w:rsid w:val="004038CA"/>
    <w:rsid w:val="004158E6"/>
    <w:rsid w:val="00430262"/>
    <w:rsid w:val="004866BE"/>
    <w:rsid w:val="004A22AD"/>
    <w:rsid w:val="004A6B78"/>
    <w:rsid w:val="004D4339"/>
    <w:rsid w:val="004D6D2F"/>
    <w:rsid w:val="004E41B2"/>
    <w:rsid w:val="004E4585"/>
    <w:rsid w:val="00532C74"/>
    <w:rsid w:val="0055483D"/>
    <w:rsid w:val="00563F3A"/>
    <w:rsid w:val="0056509C"/>
    <w:rsid w:val="00595E92"/>
    <w:rsid w:val="005A0E55"/>
    <w:rsid w:val="005A2130"/>
    <w:rsid w:val="005C3CD4"/>
    <w:rsid w:val="00607DE9"/>
    <w:rsid w:val="00634288"/>
    <w:rsid w:val="00634839"/>
    <w:rsid w:val="00641637"/>
    <w:rsid w:val="00672CA3"/>
    <w:rsid w:val="00675A21"/>
    <w:rsid w:val="00683B84"/>
    <w:rsid w:val="006A2C8B"/>
    <w:rsid w:val="006A4947"/>
    <w:rsid w:val="006C0E36"/>
    <w:rsid w:val="00706530"/>
    <w:rsid w:val="00714A92"/>
    <w:rsid w:val="00754AE4"/>
    <w:rsid w:val="00773C79"/>
    <w:rsid w:val="00782D1B"/>
    <w:rsid w:val="00785F69"/>
    <w:rsid w:val="007B3B67"/>
    <w:rsid w:val="007C05F9"/>
    <w:rsid w:val="007C734F"/>
    <w:rsid w:val="007D6040"/>
    <w:rsid w:val="00846DE6"/>
    <w:rsid w:val="0084774B"/>
    <w:rsid w:val="00852B8F"/>
    <w:rsid w:val="0086249A"/>
    <w:rsid w:val="008C075F"/>
    <w:rsid w:val="008C3975"/>
    <w:rsid w:val="008D4C4F"/>
    <w:rsid w:val="008D7FB4"/>
    <w:rsid w:val="008E1407"/>
    <w:rsid w:val="008E4854"/>
    <w:rsid w:val="009167D7"/>
    <w:rsid w:val="00952323"/>
    <w:rsid w:val="009547E6"/>
    <w:rsid w:val="009741CA"/>
    <w:rsid w:val="00996D7F"/>
    <w:rsid w:val="009A6DD8"/>
    <w:rsid w:val="009C2717"/>
    <w:rsid w:val="009C27E9"/>
    <w:rsid w:val="009C64A5"/>
    <w:rsid w:val="00A027FF"/>
    <w:rsid w:val="00A21E69"/>
    <w:rsid w:val="00A45312"/>
    <w:rsid w:val="00A54AAC"/>
    <w:rsid w:val="00A75EAA"/>
    <w:rsid w:val="00AA1764"/>
    <w:rsid w:val="00AB0F0E"/>
    <w:rsid w:val="00AB3121"/>
    <w:rsid w:val="00AD4F02"/>
    <w:rsid w:val="00AE2C2C"/>
    <w:rsid w:val="00AF2436"/>
    <w:rsid w:val="00B25240"/>
    <w:rsid w:val="00B278A0"/>
    <w:rsid w:val="00B749C7"/>
    <w:rsid w:val="00BA5797"/>
    <w:rsid w:val="00C04F1A"/>
    <w:rsid w:val="00C645D8"/>
    <w:rsid w:val="00C70E1A"/>
    <w:rsid w:val="00CA4E10"/>
    <w:rsid w:val="00CA4EF8"/>
    <w:rsid w:val="00CC0E6A"/>
    <w:rsid w:val="00CD6421"/>
    <w:rsid w:val="00CD73F9"/>
    <w:rsid w:val="00CF5C68"/>
    <w:rsid w:val="00D12EF4"/>
    <w:rsid w:val="00D17AC4"/>
    <w:rsid w:val="00D21828"/>
    <w:rsid w:val="00D52066"/>
    <w:rsid w:val="00DA34FA"/>
    <w:rsid w:val="00DB7E2F"/>
    <w:rsid w:val="00DC57A8"/>
    <w:rsid w:val="00DF219E"/>
    <w:rsid w:val="00DF5F2A"/>
    <w:rsid w:val="00E00A00"/>
    <w:rsid w:val="00E34C1E"/>
    <w:rsid w:val="00E76A0E"/>
    <w:rsid w:val="00EE3C2B"/>
    <w:rsid w:val="00EE49B7"/>
    <w:rsid w:val="00EF1592"/>
    <w:rsid w:val="00F03F49"/>
    <w:rsid w:val="00F05FDF"/>
    <w:rsid w:val="00F856A5"/>
    <w:rsid w:val="00F90B11"/>
    <w:rsid w:val="00F91F06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80E6F"/>
  <w15:chartTrackingRefBased/>
  <w15:docId w15:val="{DE71EBE8-3A28-41C5-BECE-A8BDE4FE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22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0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2381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CAHeading1">
    <w:name w:val="DDCA Heading 1"/>
    <w:basedOn w:val="Heading1"/>
    <w:qFormat/>
    <w:rsid w:val="00F91F06"/>
    <w:pPr>
      <w:spacing w:after="160"/>
      <w:ind w:left="431" w:hanging="431"/>
    </w:pPr>
    <w:rPr>
      <w:rFonts w:ascii="Calibri" w:hAnsi="Calibri"/>
      <w:b w:val="0"/>
      <w:bCs/>
      <w:color w:val="000000" w:themeColor="text1"/>
      <w:sz w:val="28"/>
      <w:szCs w:val="3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56509C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val="en-AU"/>
    </w:rPr>
  </w:style>
  <w:style w:type="character" w:styleId="BookTitle">
    <w:name w:val="Book Title"/>
    <w:aliases w:val="DDCA Title"/>
    <w:basedOn w:val="DefaultParagraphFont"/>
    <w:uiPriority w:val="33"/>
    <w:qFormat/>
    <w:rsid w:val="001F2381"/>
    <w:rPr>
      <w:spacing w:val="5"/>
      <w:sz w:val="32"/>
    </w:rPr>
  </w:style>
  <w:style w:type="paragraph" w:customStyle="1" w:styleId="DDCABody">
    <w:name w:val="DDCA Body"/>
    <w:basedOn w:val="Normal"/>
    <w:qFormat/>
    <w:rsid w:val="00D12EF4"/>
    <w:pPr>
      <w:numPr>
        <w:numId w:val="28"/>
      </w:numPr>
      <w:spacing w:before="120"/>
      <w:ind w:left="714" w:hanging="357"/>
    </w:pPr>
    <w:rPr>
      <w:rFonts w:ascii="Calibri" w:eastAsiaTheme="minorEastAsia" w:hAnsi="Calibri"/>
      <w:b/>
      <w:lang w:eastAsia="ja-JP"/>
    </w:rPr>
  </w:style>
  <w:style w:type="paragraph" w:customStyle="1" w:styleId="DDCABodynumber1">
    <w:name w:val="DDCA Body number 1"/>
    <w:basedOn w:val="ListParagraph"/>
    <w:qFormat/>
    <w:rsid w:val="001F2381"/>
    <w:pPr>
      <w:numPr>
        <w:numId w:val="1"/>
      </w:numPr>
      <w:contextualSpacing w:val="0"/>
    </w:pPr>
    <w:rPr>
      <w:rFonts w:ascii="Calibri" w:eastAsiaTheme="minorEastAsia" w:hAnsi="Calibri"/>
      <w:lang w:eastAsia="ja-JP"/>
    </w:rPr>
  </w:style>
  <w:style w:type="paragraph" w:styleId="ListParagraph">
    <w:name w:val="List Paragraph"/>
    <w:basedOn w:val="Normal"/>
    <w:uiPriority w:val="34"/>
    <w:qFormat/>
    <w:rsid w:val="00D12EF4"/>
    <w:pPr>
      <w:numPr>
        <w:numId w:val="29"/>
      </w:numPr>
      <w:spacing w:before="120" w:after="120"/>
      <w:ind w:left="1434" w:hanging="357"/>
      <w:contextualSpacing/>
    </w:pPr>
  </w:style>
  <w:style w:type="paragraph" w:customStyle="1" w:styleId="DDCAHeading1Number">
    <w:name w:val="DDCA Heading 1 Number"/>
    <w:basedOn w:val="Heading1"/>
    <w:qFormat/>
    <w:rsid w:val="001F2381"/>
    <w:pPr>
      <w:spacing w:before="360" w:after="160"/>
      <w:ind w:left="431" w:hanging="431"/>
    </w:pPr>
    <w:rPr>
      <w:rFonts w:ascii="Calibri" w:hAnsi="Calibri"/>
      <w:b w:val="0"/>
      <w:bCs/>
      <w:color w:val="000000" w:themeColor="text1"/>
      <w:sz w:val="28"/>
      <w:szCs w:val="36"/>
      <w:lang w:eastAsia="ja-JP"/>
    </w:rPr>
  </w:style>
  <w:style w:type="paragraph" w:customStyle="1" w:styleId="DDCAHeading2">
    <w:name w:val="DDCA Heading 2"/>
    <w:basedOn w:val="DDCAHeading1"/>
    <w:qFormat/>
    <w:rsid w:val="007B3B67"/>
  </w:style>
  <w:style w:type="paragraph" w:customStyle="1" w:styleId="DDCAHeading2Number">
    <w:name w:val="DDCA Heading 2 Number"/>
    <w:basedOn w:val="Heading2"/>
    <w:qFormat/>
    <w:rsid w:val="001F2381"/>
    <w:pPr>
      <w:numPr>
        <w:numId w:val="4"/>
      </w:numPr>
      <w:spacing w:before="360"/>
    </w:pPr>
    <w:rPr>
      <w:rFonts w:ascii="Calibri" w:hAnsi="Calibri"/>
      <w:b/>
      <w:bCs/>
      <w:color w:val="000000" w:themeColor="text1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1F23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DCATITLE1">
    <w:name w:val="DDCATITLE1"/>
    <w:basedOn w:val="DDCAHeading1"/>
    <w:next w:val="Normal"/>
    <w:autoRedefine/>
    <w:qFormat/>
    <w:rsid w:val="001F2381"/>
    <w:pPr>
      <w:jc w:val="center"/>
    </w:pPr>
    <w:rPr>
      <w:sz w:val="40"/>
    </w:rPr>
  </w:style>
  <w:style w:type="character" w:styleId="Hyperlink">
    <w:name w:val="Hyperlink"/>
    <w:basedOn w:val="DefaultParagraphFont"/>
    <w:uiPriority w:val="99"/>
    <w:unhideWhenUsed/>
    <w:rsid w:val="00DF5F2A"/>
    <w:rPr>
      <w:strike w:val="0"/>
      <w:dstrike w:val="0"/>
      <w:color w:val="3D3D3D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DF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DF5F2A"/>
    <w:rPr>
      <w:i/>
      <w:iCs/>
    </w:rPr>
  </w:style>
  <w:style w:type="character" w:customStyle="1" w:styleId="wysiwyg-font-size-medium1">
    <w:name w:val="wysiwyg-font-size-medium1"/>
    <w:basedOn w:val="DefaultParagraphFont"/>
    <w:rsid w:val="00DB7E2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4FA"/>
    <w:rPr>
      <w:rFonts w:ascii="Segoe UI" w:hAnsi="Segoe UI" w:cs="Segoe UI"/>
      <w:sz w:val="18"/>
      <w:szCs w:val="18"/>
      <w:lang w:val="en-AU"/>
    </w:rPr>
  </w:style>
  <w:style w:type="table" w:styleId="TableGrid">
    <w:name w:val="Table Grid"/>
    <w:basedOn w:val="TableNormal"/>
    <w:uiPriority w:val="22"/>
    <w:rsid w:val="00BA5797"/>
    <w:pPr>
      <w:spacing w:after="0" w:line="240" w:lineRule="auto"/>
    </w:pPr>
    <w:rPr>
      <w:rFonts w:ascii="Cambria" w:eastAsia="MS Mincho" w:hAnsi="Cambria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">
    <w:name w:val="DHHS body"/>
    <w:semiHidden/>
    <w:rsid w:val="00BA5797"/>
    <w:pPr>
      <w:spacing w:after="120" w:line="270" w:lineRule="atLeast"/>
    </w:pPr>
    <w:rPr>
      <w:rFonts w:ascii="Arial" w:eastAsia="Times" w:hAnsi="Arial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782D1B"/>
    <w:pPr>
      <w:spacing w:after="0" w:line="240" w:lineRule="auto"/>
    </w:pPr>
    <w:rPr>
      <w:lang w:val="en-AU"/>
    </w:rPr>
  </w:style>
  <w:style w:type="paragraph" w:customStyle="1" w:styleId="Default">
    <w:name w:val="Default"/>
    <w:rsid w:val="00563F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1">
    <w:name w:val="Style1"/>
    <w:basedOn w:val="Heading2"/>
    <w:link w:val="Style1Char"/>
    <w:qFormat/>
    <w:rsid w:val="009A6DD8"/>
    <w:pPr>
      <w:numPr>
        <w:ilvl w:val="0"/>
        <w:numId w:val="17"/>
      </w:numPr>
      <w:spacing w:after="120"/>
    </w:pPr>
    <w:rPr>
      <w:rFonts w:asciiTheme="minorHAnsi" w:hAnsiTheme="minorHAnsi"/>
      <w:color w:val="auto"/>
      <w:sz w:val="22"/>
    </w:rPr>
  </w:style>
  <w:style w:type="character" w:customStyle="1" w:styleId="Style1Char">
    <w:name w:val="Style1 Char"/>
    <w:basedOn w:val="DefaultParagraphFont"/>
    <w:link w:val="Style1"/>
    <w:rsid w:val="009A6DD8"/>
    <w:rPr>
      <w:rFonts w:eastAsiaTheme="majorEastAsia" w:cstheme="majorBidi"/>
      <w:szCs w:val="26"/>
      <w:lang w:val="en-AU"/>
    </w:rPr>
  </w:style>
  <w:style w:type="paragraph" w:customStyle="1" w:styleId="Style2">
    <w:name w:val="Style2"/>
    <w:basedOn w:val="Style1"/>
    <w:link w:val="Style2Char"/>
    <w:qFormat/>
    <w:rsid w:val="009A6DD8"/>
    <w:pPr>
      <w:numPr>
        <w:ilvl w:val="2"/>
        <w:numId w:val="0"/>
      </w:numPr>
      <w:tabs>
        <w:tab w:val="right" w:pos="1247"/>
      </w:tabs>
      <w:ind w:left="1985" w:hanging="567"/>
    </w:pPr>
  </w:style>
  <w:style w:type="character" w:customStyle="1" w:styleId="Style2Char">
    <w:name w:val="Style2 Char"/>
    <w:basedOn w:val="DefaultParagraphFont"/>
    <w:link w:val="Style2"/>
    <w:rsid w:val="009A6DD8"/>
    <w:rPr>
      <w:rFonts w:eastAsiaTheme="majorEastAsia" w:cstheme="majorBidi"/>
      <w:szCs w:val="26"/>
      <w:lang w:val="en-AU"/>
    </w:rPr>
  </w:style>
  <w:style w:type="paragraph" w:customStyle="1" w:styleId="Style4">
    <w:name w:val="Style4"/>
    <w:basedOn w:val="Style2"/>
    <w:qFormat/>
    <w:rsid w:val="009A6DD8"/>
    <w:pPr>
      <w:ind w:left="2552"/>
    </w:pPr>
  </w:style>
  <w:style w:type="paragraph" w:customStyle="1" w:styleId="Style5">
    <w:name w:val="Style5"/>
    <w:basedOn w:val="Style4"/>
    <w:qFormat/>
    <w:rsid w:val="009A6DD8"/>
    <w:rPr>
      <w:sz w:val="20"/>
    </w:rPr>
  </w:style>
  <w:style w:type="character" w:styleId="Strong">
    <w:name w:val="Strong"/>
    <w:basedOn w:val="DefaultParagraphFont"/>
    <w:uiPriority w:val="22"/>
    <w:qFormat/>
    <w:rsid w:val="009167D7"/>
    <w:rPr>
      <w:b/>
      <w:bCs/>
    </w:rPr>
  </w:style>
  <w:style w:type="paragraph" w:customStyle="1" w:styleId="Bullets">
    <w:name w:val="Bullets"/>
    <w:basedOn w:val="Normal"/>
    <w:qFormat/>
    <w:rsid w:val="00773C79"/>
    <w:pPr>
      <w:numPr>
        <w:numId w:val="30"/>
      </w:numPr>
      <w:spacing w:before="120" w:after="120" w:line="240" w:lineRule="auto"/>
      <w:ind w:left="714" w:hanging="357"/>
    </w:pPr>
    <w:rPr>
      <w:rFonts w:eastAsia="Times" w:cs="Times New Roman"/>
      <w:szCs w:val="20"/>
      <w:lang w:val="en-GB" w:eastAsia="en-AU"/>
    </w:rPr>
  </w:style>
  <w:style w:type="paragraph" w:styleId="Header">
    <w:name w:val="header"/>
    <w:basedOn w:val="Normal"/>
    <w:link w:val="HeaderChar"/>
    <w:uiPriority w:val="99"/>
    <w:unhideWhenUsed/>
    <w:rsid w:val="00EE3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C2B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EE3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C2B"/>
    <w:rPr>
      <w:lang w:val="en-AU"/>
    </w:rPr>
  </w:style>
  <w:style w:type="character" w:styleId="PlaceholderText">
    <w:name w:val="Placeholder Text"/>
    <w:basedOn w:val="DefaultParagraphFont"/>
    <w:uiPriority w:val="99"/>
    <w:semiHidden/>
    <w:rsid w:val="005A0E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0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479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6D6D6"/>
                                <w:left w:val="single" w:sz="6" w:space="8" w:color="D6D6D6"/>
                                <w:bottom w:val="single" w:sz="6" w:space="11" w:color="D6D6D6"/>
                                <w:right w:val="single" w:sz="6" w:space="8" w:color="D6D6D6"/>
                              </w:divBdr>
                              <w:divsChild>
                                <w:div w:id="190529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96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79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817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7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9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93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9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6D6D6"/>
                                <w:left w:val="single" w:sz="6" w:space="8" w:color="D6D6D6"/>
                                <w:bottom w:val="single" w:sz="6" w:space="11" w:color="D6D6D6"/>
                                <w:right w:val="single" w:sz="6" w:space="8" w:color="D6D6D6"/>
                              </w:divBdr>
                              <w:divsChild>
                                <w:div w:id="197343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72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463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7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2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5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2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9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14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6D6D6"/>
                                <w:left w:val="single" w:sz="6" w:space="8" w:color="D6D6D6"/>
                                <w:bottom w:val="single" w:sz="6" w:space="11" w:color="D6D6D6"/>
                                <w:right w:val="single" w:sz="6" w:space="8" w:color="D6D6D6"/>
                              </w:divBdr>
                              <w:divsChild>
                                <w:div w:id="77660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90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0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86FE987A6A4B4185F5139C43DE3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D7C6F-24CE-4212-B6B1-85CA1FD5CA32}"/>
      </w:docPartPr>
      <w:docPartBody>
        <w:p w:rsidR="009B02D7" w:rsidRDefault="00F22630">
          <w:r w:rsidRPr="00B476D2">
            <w:rPr>
              <w:rStyle w:val="PlaceholderText"/>
            </w:rPr>
            <w:t>[Company]</w:t>
          </w:r>
        </w:p>
      </w:docPartBody>
    </w:docPart>
    <w:docPart>
      <w:docPartPr>
        <w:name w:val="A9428541D29F4921943FC182C0292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8FC28-046F-4688-AFA0-D96D15ED6D85}"/>
      </w:docPartPr>
      <w:docPartBody>
        <w:p w:rsidR="009B02D7" w:rsidRDefault="00F22630">
          <w:r w:rsidRPr="00B476D2">
            <w:rPr>
              <w:rStyle w:val="PlaceholderText"/>
            </w:rPr>
            <w:t>[Title]</w:t>
          </w:r>
        </w:p>
      </w:docPartBody>
    </w:docPart>
    <w:docPart>
      <w:docPartPr>
        <w:name w:val="E649B476524948BE82934738BC2D9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F5D03-8BDA-42F3-901C-04537A9F199E}"/>
      </w:docPartPr>
      <w:docPartBody>
        <w:p w:rsidR="008303F6" w:rsidRDefault="009B02D7">
          <w:r w:rsidRPr="00B476D2">
            <w:rPr>
              <w:rStyle w:val="PlaceholderText"/>
            </w:rPr>
            <w:t>[Company]</w:t>
          </w:r>
        </w:p>
      </w:docPartBody>
    </w:docPart>
    <w:docPart>
      <w:docPartPr>
        <w:name w:val="63A3A5667EB046A5A89441C63F0E7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9C145-CFF6-429D-87D5-558749CFC6BB}"/>
      </w:docPartPr>
      <w:docPartBody>
        <w:p w:rsidR="008303F6" w:rsidRDefault="008303F6">
          <w:r w:rsidRPr="00EB054D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E2"/>
    <w:rsid w:val="001D1290"/>
    <w:rsid w:val="005E49CB"/>
    <w:rsid w:val="00711466"/>
    <w:rsid w:val="008303F6"/>
    <w:rsid w:val="009948E2"/>
    <w:rsid w:val="009B02D7"/>
    <w:rsid w:val="00D177FA"/>
    <w:rsid w:val="00EA3CD9"/>
    <w:rsid w:val="00F2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03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A2774-BCEC-469F-9ACD-9B4998245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Junior Coach Code of Conduct</vt:lpstr>
    </vt:vector>
  </TitlesOfParts>
  <Company>Noble Park Cricket Club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Junior Coach Code of Conduct</dc:title>
  <dc:subject/>
  <dc:creator>Peter Barnes</dc:creator>
  <cp:keywords/>
  <dc:description/>
  <cp:lastModifiedBy>Katrina and Craig Ortland</cp:lastModifiedBy>
  <cp:revision>3</cp:revision>
  <cp:lastPrinted>2019-06-22T05:55:00Z</cp:lastPrinted>
  <dcterms:created xsi:type="dcterms:W3CDTF">2019-09-08T05:46:00Z</dcterms:created>
  <dcterms:modified xsi:type="dcterms:W3CDTF">2019-09-08T05:47:00Z</dcterms:modified>
  <cp:contentStatus>Version 1</cp:contentStatus>
</cp:coreProperties>
</file>